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C9" w:rsidRDefault="00E468C9" w:rsidP="00F37E23"/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918"/>
        <w:gridCol w:w="1620"/>
        <w:gridCol w:w="3026"/>
        <w:gridCol w:w="24"/>
        <w:gridCol w:w="10"/>
        <w:gridCol w:w="9151"/>
        <w:gridCol w:w="29"/>
      </w:tblGrid>
      <w:tr w:rsidR="00A73179" w:rsidRPr="00A25500" w:rsidTr="00E1468D">
        <w:trPr>
          <w:gridAfter w:val="1"/>
          <w:wAfter w:w="29" w:type="dxa"/>
          <w:cantSplit/>
          <w:tblHeader/>
        </w:trPr>
        <w:tc>
          <w:tcPr>
            <w:tcW w:w="918" w:type="dxa"/>
            <w:shd w:val="clear" w:color="auto" w:fill="C5E0B3" w:themeFill="accent6" w:themeFillTint="66"/>
          </w:tcPr>
          <w:p w:rsidR="00F62CB4" w:rsidRPr="00A25500" w:rsidRDefault="00F62CB4" w:rsidP="00C236AF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Step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F62CB4" w:rsidRPr="00A25500" w:rsidRDefault="00F62CB4" w:rsidP="00C236AF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Form / Note</w:t>
            </w:r>
          </w:p>
        </w:tc>
        <w:tc>
          <w:tcPr>
            <w:tcW w:w="3026" w:type="dxa"/>
            <w:shd w:val="clear" w:color="auto" w:fill="C5E0B3" w:themeFill="accent6" w:themeFillTint="66"/>
          </w:tcPr>
          <w:p w:rsidR="00F62CB4" w:rsidRPr="00A25500" w:rsidRDefault="00F62CB4" w:rsidP="00C236AF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TW Screen</w:t>
            </w:r>
          </w:p>
        </w:tc>
        <w:tc>
          <w:tcPr>
            <w:tcW w:w="9185" w:type="dxa"/>
            <w:gridSpan w:val="3"/>
            <w:shd w:val="clear" w:color="auto" w:fill="C5E0B3" w:themeFill="accent6" w:themeFillTint="66"/>
          </w:tcPr>
          <w:p w:rsidR="00F62CB4" w:rsidRPr="00A25500" w:rsidRDefault="00F62CB4" w:rsidP="00960CE6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Learning Points</w:t>
            </w:r>
          </w:p>
        </w:tc>
      </w:tr>
      <w:tr w:rsidR="00A73179" w:rsidRPr="00A25500" w:rsidTr="00E1468D">
        <w:trPr>
          <w:gridAfter w:val="1"/>
          <w:wAfter w:w="29" w:type="dxa"/>
          <w:cantSplit/>
        </w:trPr>
        <w:tc>
          <w:tcPr>
            <w:tcW w:w="918" w:type="dxa"/>
            <w:shd w:val="clear" w:color="auto" w:fill="E2EFD9" w:themeFill="accent6" w:themeFillTint="33"/>
          </w:tcPr>
          <w:p w:rsidR="00413C33" w:rsidRPr="00A25500" w:rsidRDefault="00413C33" w:rsidP="00C236AF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0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:rsidR="00413C33" w:rsidRPr="00A25500" w:rsidRDefault="00413C33" w:rsidP="00C236AF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Intake Sheet</w:t>
            </w:r>
          </w:p>
        </w:tc>
        <w:tc>
          <w:tcPr>
            <w:tcW w:w="3026" w:type="dxa"/>
            <w:shd w:val="clear" w:color="auto" w:fill="E2EFD9" w:themeFill="accent6" w:themeFillTint="33"/>
          </w:tcPr>
          <w:p w:rsidR="00413C33" w:rsidRPr="00A25500" w:rsidRDefault="00413C33" w:rsidP="00C236AF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9185" w:type="dxa"/>
            <w:gridSpan w:val="3"/>
            <w:shd w:val="clear" w:color="auto" w:fill="E2EFD9" w:themeFill="accent6" w:themeFillTint="33"/>
          </w:tcPr>
          <w:p w:rsidR="00413C33" w:rsidRPr="00A25500" w:rsidRDefault="00413C33" w:rsidP="00960CE6">
            <w:pPr>
              <w:ind w:left="288" w:hanging="288"/>
              <w:rPr>
                <w:rFonts w:cstheme="minorHAnsi"/>
                <w:b/>
              </w:rPr>
            </w:pPr>
          </w:p>
        </w:tc>
      </w:tr>
      <w:tr w:rsidR="00B439C5" w:rsidRPr="00A25500" w:rsidTr="00E1468D">
        <w:trPr>
          <w:gridAfter w:val="1"/>
          <w:wAfter w:w="29" w:type="dxa"/>
          <w:cantSplit/>
        </w:trPr>
        <w:tc>
          <w:tcPr>
            <w:tcW w:w="918" w:type="dxa"/>
          </w:tcPr>
          <w:p w:rsidR="00B439C5" w:rsidRPr="00A25500" w:rsidRDefault="00B439C5" w:rsidP="00C236AF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1620" w:type="dxa"/>
          </w:tcPr>
          <w:p w:rsidR="00B439C5" w:rsidRPr="00A25500" w:rsidRDefault="00B439C5" w:rsidP="00532895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SS Card</w:t>
            </w:r>
          </w:p>
        </w:tc>
        <w:tc>
          <w:tcPr>
            <w:tcW w:w="3026" w:type="dxa"/>
          </w:tcPr>
          <w:p w:rsidR="00B439C5" w:rsidRPr="00A25500" w:rsidRDefault="00B439C5" w:rsidP="00C236AF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9185" w:type="dxa"/>
            <w:gridSpan w:val="3"/>
          </w:tcPr>
          <w:p w:rsidR="00B439C5" w:rsidRPr="00A25500" w:rsidRDefault="00B439C5" w:rsidP="0039048F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On Intake/Interview Sheet, change </w:t>
            </w:r>
            <w:r w:rsidR="0039048F" w:rsidRPr="00A25500">
              <w:rPr>
                <w:rFonts w:cstheme="minorHAnsi"/>
              </w:rPr>
              <w:t>first name of deceased spouse to Patricia</w:t>
            </w:r>
            <w:r w:rsidRPr="00A25500">
              <w:rPr>
                <w:rFonts w:cstheme="minorHAnsi"/>
              </w:rPr>
              <w:t xml:space="preserve">, which is </w:t>
            </w:r>
            <w:r w:rsidR="0039048F" w:rsidRPr="00A25500">
              <w:rPr>
                <w:rFonts w:cstheme="minorHAnsi"/>
              </w:rPr>
              <w:t xml:space="preserve">her </w:t>
            </w:r>
            <w:r w:rsidRPr="00A25500">
              <w:rPr>
                <w:rFonts w:cstheme="minorHAnsi"/>
              </w:rPr>
              <w:t>name on Social Security card</w:t>
            </w:r>
          </w:p>
        </w:tc>
      </w:tr>
      <w:tr w:rsidR="00A73179" w:rsidRPr="00A25500" w:rsidTr="00E1468D">
        <w:trPr>
          <w:gridAfter w:val="1"/>
          <w:wAfter w:w="29" w:type="dxa"/>
          <w:cantSplit/>
        </w:trPr>
        <w:tc>
          <w:tcPr>
            <w:tcW w:w="918" w:type="dxa"/>
          </w:tcPr>
          <w:p w:rsidR="00F62CB4" w:rsidRPr="00A25500" w:rsidRDefault="00F62CB4" w:rsidP="00C236AF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1620" w:type="dxa"/>
          </w:tcPr>
          <w:p w:rsidR="00F62CB4" w:rsidRPr="00A25500" w:rsidRDefault="00F62CB4" w:rsidP="00532895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Note </w:t>
            </w:r>
            <w:r w:rsidR="00532895" w:rsidRPr="00A25500">
              <w:rPr>
                <w:rFonts w:cstheme="minorHAnsi"/>
              </w:rPr>
              <w:t>2</w:t>
            </w:r>
          </w:p>
        </w:tc>
        <w:tc>
          <w:tcPr>
            <w:tcW w:w="3026" w:type="dxa"/>
          </w:tcPr>
          <w:p w:rsidR="00F62CB4" w:rsidRPr="00A25500" w:rsidRDefault="00F62CB4" w:rsidP="00C236AF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9185" w:type="dxa"/>
            <w:gridSpan w:val="3"/>
          </w:tcPr>
          <w:p w:rsidR="00F62CB4" w:rsidRPr="00A25500" w:rsidRDefault="00F62CB4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Fill in Page 1, shaded area, based on info in Note</w:t>
            </w:r>
            <w:r w:rsidR="00532895" w:rsidRPr="00A25500">
              <w:rPr>
                <w:rFonts w:cstheme="minorHAnsi"/>
              </w:rPr>
              <w:t xml:space="preserve"> 2</w:t>
            </w:r>
            <w:r w:rsidRPr="00A25500">
              <w:rPr>
                <w:rFonts w:cstheme="minorHAnsi"/>
              </w:rPr>
              <w:t>:</w:t>
            </w:r>
          </w:p>
          <w:p w:rsidR="00F62CB4" w:rsidRPr="00A25500" w:rsidRDefault="00E71EB5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 - </w:t>
            </w:r>
            <w:r w:rsidR="00F62CB4" w:rsidRPr="00A25500">
              <w:rPr>
                <w:rFonts w:cstheme="minorHAnsi"/>
              </w:rPr>
              <w:t xml:space="preserve">Question 1 – </w:t>
            </w:r>
            <w:r w:rsidR="005A7A26" w:rsidRPr="00A25500">
              <w:rPr>
                <w:rFonts w:cstheme="minorHAnsi"/>
              </w:rPr>
              <w:t>NO</w:t>
            </w:r>
          </w:p>
          <w:p w:rsidR="00F62CB4" w:rsidRPr="00A25500" w:rsidRDefault="00E71EB5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 - </w:t>
            </w:r>
            <w:r w:rsidR="00F62CB4" w:rsidRPr="00A25500">
              <w:rPr>
                <w:rFonts w:cstheme="minorHAnsi"/>
              </w:rPr>
              <w:t xml:space="preserve">Question 2 – </w:t>
            </w:r>
            <w:r w:rsidR="0004681D" w:rsidRPr="00A25500">
              <w:rPr>
                <w:rFonts w:cstheme="minorHAnsi"/>
              </w:rPr>
              <w:t xml:space="preserve">NO </w:t>
            </w:r>
          </w:p>
          <w:p w:rsidR="00F62CB4" w:rsidRPr="00A25500" w:rsidRDefault="00E71EB5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 - </w:t>
            </w:r>
            <w:r w:rsidR="00F62CB4" w:rsidRPr="00A25500">
              <w:rPr>
                <w:rFonts w:cstheme="minorHAnsi"/>
              </w:rPr>
              <w:t xml:space="preserve">Question 3 – </w:t>
            </w:r>
            <w:r w:rsidR="00B87996" w:rsidRPr="00A25500">
              <w:rPr>
                <w:rFonts w:cstheme="minorHAnsi"/>
              </w:rPr>
              <w:t>YES</w:t>
            </w:r>
          </w:p>
          <w:p w:rsidR="00F62CB4" w:rsidRPr="00A25500" w:rsidRDefault="00E71EB5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 - </w:t>
            </w:r>
            <w:r w:rsidR="00F62CB4" w:rsidRPr="00A25500">
              <w:rPr>
                <w:rFonts w:cstheme="minorHAnsi"/>
              </w:rPr>
              <w:t xml:space="preserve">Question 4 – </w:t>
            </w:r>
            <w:r w:rsidR="00B87996" w:rsidRPr="00A25500">
              <w:rPr>
                <w:rFonts w:cstheme="minorHAnsi"/>
              </w:rPr>
              <w:t>YES</w:t>
            </w:r>
          </w:p>
          <w:p w:rsidR="00F62CB4" w:rsidRPr="00A25500" w:rsidRDefault="00E71EB5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 - </w:t>
            </w:r>
            <w:r w:rsidR="00F62CB4" w:rsidRPr="00A25500">
              <w:rPr>
                <w:rFonts w:cstheme="minorHAnsi"/>
              </w:rPr>
              <w:t xml:space="preserve">Question 5 – </w:t>
            </w:r>
            <w:r w:rsidR="00B87996" w:rsidRPr="00A25500">
              <w:rPr>
                <w:rFonts w:cstheme="minorHAnsi"/>
              </w:rPr>
              <w:t>YES</w:t>
            </w:r>
          </w:p>
          <w:p w:rsidR="00F62CB4" w:rsidRPr="00A25500" w:rsidRDefault="00F62CB4" w:rsidP="00FF695F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Based on these answers &amp; Pub 4012 (Page C-5), </w:t>
            </w:r>
            <w:r w:rsidR="005A7A26" w:rsidRPr="00A25500">
              <w:rPr>
                <w:rFonts w:cstheme="minorHAnsi"/>
              </w:rPr>
              <w:t>Ma</w:t>
            </w:r>
            <w:r w:rsidR="00FF695F" w:rsidRPr="00A25500">
              <w:rPr>
                <w:rFonts w:cstheme="minorHAnsi"/>
              </w:rPr>
              <w:t>ry</w:t>
            </w:r>
            <w:r w:rsidR="005A7A26" w:rsidRPr="00A25500">
              <w:rPr>
                <w:rFonts w:cstheme="minorHAnsi"/>
              </w:rPr>
              <w:t xml:space="preserve"> </w:t>
            </w:r>
            <w:r w:rsidRPr="00A25500">
              <w:rPr>
                <w:rFonts w:cstheme="minorHAnsi"/>
              </w:rPr>
              <w:t>can be claimed as a qualifying child for dependency</w:t>
            </w:r>
          </w:p>
        </w:tc>
      </w:tr>
      <w:tr w:rsidR="00A73179" w:rsidRPr="00A25500" w:rsidTr="00E1468D">
        <w:trPr>
          <w:gridAfter w:val="1"/>
          <w:wAfter w:w="29" w:type="dxa"/>
          <w:cantSplit/>
        </w:trPr>
        <w:tc>
          <w:tcPr>
            <w:tcW w:w="918" w:type="dxa"/>
            <w:shd w:val="clear" w:color="auto" w:fill="E2EFD9" w:themeFill="accent6" w:themeFillTint="33"/>
          </w:tcPr>
          <w:p w:rsidR="003440F8" w:rsidRPr="00A25500" w:rsidRDefault="003440F8" w:rsidP="00C236AF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1a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:rsidR="003440F8" w:rsidRPr="00A25500" w:rsidRDefault="003440F8" w:rsidP="00C236AF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Intake Sheet</w:t>
            </w:r>
          </w:p>
        </w:tc>
        <w:tc>
          <w:tcPr>
            <w:tcW w:w="3026" w:type="dxa"/>
            <w:shd w:val="clear" w:color="auto" w:fill="E2EFD9" w:themeFill="accent6" w:themeFillTint="33"/>
          </w:tcPr>
          <w:p w:rsidR="003440F8" w:rsidRPr="00A25500" w:rsidRDefault="003440F8" w:rsidP="00C236AF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Main Info</w:t>
            </w:r>
          </w:p>
        </w:tc>
        <w:tc>
          <w:tcPr>
            <w:tcW w:w="9185" w:type="dxa"/>
            <w:gridSpan w:val="3"/>
            <w:shd w:val="clear" w:color="auto" w:fill="E2EFD9" w:themeFill="accent6" w:themeFillTint="33"/>
          </w:tcPr>
          <w:p w:rsidR="003440F8" w:rsidRPr="00A25500" w:rsidRDefault="003440F8" w:rsidP="00960CE6">
            <w:pPr>
              <w:ind w:left="288" w:hanging="288"/>
              <w:rPr>
                <w:rFonts w:cstheme="minorHAnsi"/>
                <w:b/>
              </w:rPr>
            </w:pPr>
          </w:p>
        </w:tc>
      </w:tr>
      <w:tr w:rsidR="00A73179" w:rsidRPr="00A25500" w:rsidTr="00E1468D">
        <w:trPr>
          <w:gridAfter w:val="1"/>
          <w:wAfter w:w="29" w:type="dxa"/>
          <w:cantSplit/>
        </w:trPr>
        <w:tc>
          <w:tcPr>
            <w:tcW w:w="918" w:type="dxa"/>
          </w:tcPr>
          <w:p w:rsidR="00C71EF3" w:rsidRPr="00A25500" w:rsidRDefault="00C71EF3" w:rsidP="00C236AF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1620" w:type="dxa"/>
          </w:tcPr>
          <w:p w:rsidR="00C71EF3" w:rsidRPr="00A25500" w:rsidRDefault="003440F8" w:rsidP="00C236AF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Part I</w:t>
            </w:r>
          </w:p>
          <w:p w:rsidR="00C71EF3" w:rsidRPr="00A25500" w:rsidRDefault="00C71EF3" w:rsidP="00C236AF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3026" w:type="dxa"/>
          </w:tcPr>
          <w:p w:rsidR="00C71EF3" w:rsidRPr="00A25500" w:rsidRDefault="003440F8" w:rsidP="00C236AF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General Info</w:t>
            </w:r>
          </w:p>
        </w:tc>
        <w:tc>
          <w:tcPr>
            <w:tcW w:w="9185" w:type="dxa"/>
            <w:gridSpan w:val="3"/>
          </w:tcPr>
          <w:p w:rsidR="005A7A26" w:rsidRPr="00A25500" w:rsidRDefault="005A7A26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Since Pat </w:t>
            </w:r>
            <w:r w:rsidR="00684EB5" w:rsidRPr="00A25500">
              <w:rPr>
                <w:rFonts w:cstheme="minorHAnsi"/>
              </w:rPr>
              <w:t>Fry</w:t>
            </w:r>
            <w:r w:rsidRPr="00A25500">
              <w:rPr>
                <w:rFonts w:cstheme="minorHAnsi"/>
              </w:rPr>
              <w:t xml:space="preserve"> died in 201</w:t>
            </w:r>
            <w:r w:rsidR="00684EB5" w:rsidRPr="00A25500">
              <w:rPr>
                <w:rFonts w:cstheme="minorHAnsi"/>
              </w:rPr>
              <w:t>4</w:t>
            </w:r>
            <w:r w:rsidRPr="00A25500">
              <w:rPr>
                <w:rFonts w:cstheme="minorHAnsi"/>
              </w:rPr>
              <w:t xml:space="preserve">, the name of the person filing the return needs to be entered on Name Line 2.  Enter “% </w:t>
            </w:r>
            <w:r w:rsidR="00684EB5" w:rsidRPr="00A25500">
              <w:rPr>
                <w:rFonts w:cstheme="minorHAnsi"/>
              </w:rPr>
              <w:t>Frank Fry</w:t>
            </w:r>
            <w:r w:rsidRPr="00A25500">
              <w:rPr>
                <w:rFonts w:cstheme="minorHAnsi"/>
              </w:rPr>
              <w:t xml:space="preserve">” (%, followed by space, followed by </w:t>
            </w:r>
            <w:r w:rsidR="00684EB5" w:rsidRPr="00A25500">
              <w:rPr>
                <w:rFonts w:cstheme="minorHAnsi"/>
              </w:rPr>
              <w:t>Frank'</w:t>
            </w:r>
            <w:r w:rsidRPr="00A25500">
              <w:rPr>
                <w:rFonts w:cstheme="minorHAnsi"/>
              </w:rPr>
              <w:t>s name).    Enter date of death under Taxpayer Information section</w:t>
            </w:r>
            <w:r w:rsidR="0086366A" w:rsidRPr="00A25500">
              <w:rPr>
                <w:rFonts w:cstheme="minorHAnsi"/>
              </w:rPr>
              <w:t>.  TW will check the appropriate box for who is filing the return, based on the filing status and date of death entered.</w:t>
            </w:r>
            <w:r w:rsidRPr="00A25500">
              <w:rPr>
                <w:rFonts w:cstheme="minorHAnsi"/>
              </w:rPr>
              <w:t xml:space="preserve">  TW will populate  “DECEASED PAT </w:t>
            </w:r>
            <w:r w:rsidR="00684EB5" w:rsidRPr="00A25500">
              <w:rPr>
                <w:rFonts w:cstheme="minorHAnsi"/>
              </w:rPr>
              <w:t xml:space="preserve">FRY </w:t>
            </w:r>
            <w:r w:rsidRPr="00A25500">
              <w:rPr>
                <w:rFonts w:cstheme="minorHAnsi"/>
              </w:rPr>
              <w:t>06/21/201</w:t>
            </w:r>
            <w:r w:rsidR="00684EB5" w:rsidRPr="00A25500">
              <w:rPr>
                <w:rFonts w:cstheme="minorHAnsi"/>
              </w:rPr>
              <w:t>4</w:t>
            </w:r>
            <w:r w:rsidRPr="00A25500">
              <w:rPr>
                <w:rFonts w:cstheme="minorHAnsi"/>
              </w:rPr>
              <w:t xml:space="preserve">” on top of printed 1040 form (will not appear on TW 1040 screen) </w:t>
            </w:r>
          </w:p>
          <w:p w:rsidR="005A7A26" w:rsidRPr="00A25500" w:rsidRDefault="005A7A26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NOTE:  Refer to Pub 4012 Page</w:t>
            </w:r>
            <w:r w:rsidR="00936E03" w:rsidRPr="00A25500">
              <w:rPr>
                <w:rFonts w:cstheme="minorHAnsi"/>
              </w:rPr>
              <w:t>s</w:t>
            </w:r>
            <w:r w:rsidRPr="00A25500">
              <w:rPr>
                <w:rFonts w:cstheme="minorHAnsi"/>
              </w:rPr>
              <w:t xml:space="preserve"> K-</w:t>
            </w:r>
            <w:r w:rsidR="00684EB5" w:rsidRPr="00A25500">
              <w:rPr>
                <w:rFonts w:cstheme="minorHAnsi"/>
              </w:rPr>
              <w:t>6</w:t>
            </w:r>
            <w:r w:rsidR="00936E03" w:rsidRPr="00A25500">
              <w:rPr>
                <w:rFonts w:cstheme="minorHAnsi"/>
              </w:rPr>
              <w:t>, K-7 and K-22</w:t>
            </w:r>
            <w:r w:rsidR="00684EB5" w:rsidRPr="00A25500">
              <w:rPr>
                <w:rFonts w:cstheme="minorHAnsi"/>
              </w:rPr>
              <w:t xml:space="preserve"> </w:t>
            </w:r>
            <w:r w:rsidRPr="00A25500">
              <w:rPr>
                <w:rFonts w:cstheme="minorHAnsi"/>
              </w:rPr>
              <w:t xml:space="preserve"> or TW context sensitive help on this topic</w:t>
            </w:r>
          </w:p>
          <w:p w:rsidR="005A7A26" w:rsidRPr="00A25500" w:rsidRDefault="005A7A26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NOTE:  In situations with a deceased spouse, combined name length of both spouses cannot exceed 30 characters, or TW will generate an e-file error code.  Truncate as necessary</w:t>
            </w:r>
          </w:p>
          <w:p w:rsidR="003440F8" w:rsidRPr="00A25500" w:rsidRDefault="005A7A26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NOTE: When a return is being filed by a surviving spouse, only one PIN will be requested</w:t>
            </w:r>
          </w:p>
        </w:tc>
      </w:tr>
      <w:tr w:rsidR="004911DF" w:rsidRPr="00A25500" w:rsidTr="00E1468D">
        <w:trPr>
          <w:gridAfter w:val="1"/>
          <w:wAfter w:w="29" w:type="dxa"/>
          <w:cantSplit/>
        </w:trPr>
        <w:tc>
          <w:tcPr>
            <w:tcW w:w="918" w:type="dxa"/>
          </w:tcPr>
          <w:p w:rsidR="004911DF" w:rsidRPr="00A25500" w:rsidRDefault="004911DF" w:rsidP="004911DF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1620" w:type="dxa"/>
          </w:tcPr>
          <w:p w:rsidR="004911DF" w:rsidRPr="00A25500" w:rsidRDefault="004911DF" w:rsidP="004911DF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3026" w:type="dxa"/>
          </w:tcPr>
          <w:p w:rsidR="004911DF" w:rsidRPr="00A25500" w:rsidRDefault="004911DF" w:rsidP="004911DF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9185" w:type="dxa"/>
            <w:gridSpan w:val="3"/>
          </w:tcPr>
          <w:p w:rsidR="004911DF" w:rsidRPr="00A25500" w:rsidRDefault="004911DF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Don't forget to enter cell phone number and email </w:t>
            </w:r>
          </w:p>
        </w:tc>
      </w:tr>
      <w:tr w:rsidR="00A73179" w:rsidRPr="00A25500" w:rsidTr="00E1468D">
        <w:trPr>
          <w:gridAfter w:val="1"/>
          <w:wAfter w:w="29" w:type="dxa"/>
          <w:cantSplit/>
        </w:trPr>
        <w:tc>
          <w:tcPr>
            <w:tcW w:w="918" w:type="dxa"/>
          </w:tcPr>
          <w:p w:rsidR="00F62CB4" w:rsidRPr="00A25500" w:rsidRDefault="00F62CB4" w:rsidP="00C236AF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1620" w:type="dxa"/>
          </w:tcPr>
          <w:p w:rsidR="00F62CB4" w:rsidRPr="00A25500" w:rsidRDefault="00C40516" w:rsidP="00C236AF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Part </w:t>
            </w:r>
            <w:r w:rsidR="002774F9" w:rsidRPr="00A25500">
              <w:rPr>
                <w:rFonts w:cstheme="minorHAnsi"/>
              </w:rPr>
              <w:t>II</w:t>
            </w:r>
          </w:p>
        </w:tc>
        <w:tc>
          <w:tcPr>
            <w:tcW w:w="3026" w:type="dxa"/>
          </w:tcPr>
          <w:p w:rsidR="00F62CB4" w:rsidRPr="00A25500" w:rsidRDefault="00C71EF3" w:rsidP="00C236AF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Filing Status</w:t>
            </w:r>
          </w:p>
        </w:tc>
        <w:tc>
          <w:tcPr>
            <w:tcW w:w="9185" w:type="dxa"/>
            <w:gridSpan w:val="3"/>
          </w:tcPr>
          <w:p w:rsidR="00F62CB4" w:rsidRPr="00A25500" w:rsidRDefault="00B20421" w:rsidP="00684EB5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Use Chart on page B-1</w:t>
            </w:r>
            <w:r w:rsidR="00C71EF3" w:rsidRPr="00A25500">
              <w:rPr>
                <w:rFonts w:cstheme="minorHAnsi"/>
              </w:rPr>
              <w:t xml:space="preserve"> in </w:t>
            </w:r>
            <w:r w:rsidR="005A7A26" w:rsidRPr="00A25500">
              <w:rPr>
                <w:rFonts w:cstheme="minorHAnsi"/>
              </w:rPr>
              <w:t xml:space="preserve">Pub </w:t>
            </w:r>
            <w:r w:rsidR="00C71EF3" w:rsidRPr="00A25500">
              <w:rPr>
                <w:rFonts w:cstheme="minorHAnsi"/>
              </w:rPr>
              <w:t>4012</w:t>
            </w:r>
            <w:r w:rsidR="00F7704F">
              <w:rPr>
                <w:rFonts w:cstheme="minorHAnsi"/>
              </w:rPr>
              <w:t xml:space="preserve"> to determine filing status</w:t>
            </w:r>
            <w:r w:rsidR="00532895" w:rsidRPr="00A25500">
              <w:rPr>
                <w:rFonts w:cstheme="minorHAnsi"/>
              </w:rPr>
              <w:t xml:space="preserve">. </w:t>
            </w:r>
            <w:r w:rsidR="005A7A26" w:rsidRPr="00A25500">
              <w:rPr>
                <w:rFonts w:cstheme="minorHAnsi"/>
              </w:rPr>
              <w:t xml:space="preserve">Since Pat died in the current tax year, </w:t>
            </w:r>
            <w:r w:rsidR="00684EB5" w:rsidRPr="00A25500">
              <w:rPr>
                <w:rFonts w:cstheme="minorHAnsi"/>
              </w:rPr>
              <w:t>Frank</w:t>
            </w:r>
            <w:r w:rsidR="005A7A26" w:rsidRPr="00A25500">
              <w:rPr>
                <w:rFonts w:cstheme="minorHAnsi"/>
              </w:rPr>
              <w:t xml:space="preserve"> can still file as MFJ for 201</w:t>
            </w:r>
            <w:r w:rsidR="00684EB5" w:rsidRPr="00A25500">
              <w:rPr>
                <w:rFonts w:cstheme="minorHAnsi"/>
              </w:rPr>
              <w:t>4</w:t>
            </w:r>
            <w:r w:rsidR="005A7A26" w:rsidRPr="00A25500">
              <w:rPr>
                <w:rFonts w:cstheme="minorHAnsi"/>
              </w:rPr>
              <w:t>.  If nothing changes, he can then file</w:t>
            </w:r>
            <w:r w:rsidR="00532895" w:rsidRPr="00A25500">
              <w:rPr>
                <w:rFonts w:cstheme="minorHAnsi"/>
              </w:rPr>
              <w:t xml:space="preserve"> as Qualifying Widow</w:t>
            </w:r>
            <w:r w:rsidR="005A7A26" w:rsidRPr="00A25500">
              <w:rPr>
                <w:rFonts w:cstheme="minorHAnsi"/>
              </w:rPr>
              <w:t>er</w:t>
            </w:r>
            <w:r w:rsidR="00532895" w:rsidRPr="00A25500">
              <w:rPr>
                <w:rFonts w:cstheme="minorHAnsi"/>
              </w:rPr>
              <w:t xml:space="preserve"> with Dependent Child for the next 2 tax years (201</w:t>
            </w:r>
            <w:r w:rsidR="00684EB5" w:rsidRPr="00A25500">
              <w:rPr>
                <w:rFonts w:cstheme="minorHAnsi"/>
              </w:rPr>
              <w:t>5</w:t>
            </w:r>
            <w:r w:rsidR="00532895" w:rsidRPr="00A25500">
              <w:rPr>
                <w:rFonts w:cstheme="minorHAnsi"/>
              </w:rPr>
              <w:t xml:space="preserve"> </w:t>
            </w:r>
            <w:r w:rsidR="005A7A26" w:rsidRPr="00A25500">
              <w:rPr>
                <w:rFonts w:cstheme="minorHAnsi"/>
              </w:rPr>
              <w:t>and</w:t>
            </w:r>
            <w:r w:rsidR="00532895" w:rsidRPr="00A25500">
              <w:rPr>
                <w:rFonts w:cstheme="minorHAnsi"/>
              </w:rPr>
              <w:t xml:space="preserve"> 201</w:t>
            </w:r>
            <w:r w:rsidR="00684EB5" w:rsidRPr="00A25500">
              <w:rPr>
                <w:rFonts w:cstheme="minorHAnsi"/>
              </w:rPr>
              <w:t>6</w:t>
            </w:r>
            <w:r w:rsidR="00532895" w:rsidRPr="00A25500">
              <w:rPr>
                <w:rFonts w:cstheme="minorHAnsi"/>
              </w:rPr>
              <w:t>)</w:t>
            </w:r>
          </w:p>
        </w:tc>
      </w:tr>
      <w:tr w:rsidR="00A73179" w:rsidRPr="00A25500" w:rsidTr="00E1468D">
        <w:trPr>
          <w:gridAfter w:val="1"/>
          <w:wAfter w:w="29" w:type="dxa"/>
          <w:cantSplit/>
        </w:trPr>
        <w:tc>
          <w:tcPr>
            <w:tcW w:w="918" w:type="dxa"/>
          </w:tcPr>
          <w:p w:rsidR="00F62CB4" w:rsidRPr="00A25500" w:rsidRDefault="00F62CB4" w:rsidP="00C236AF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1620" w:type="dxa"/>
          </w:tcPr>
          <w:p w:rsidR="00F62CB4" w:rsidRPr="00A25500" w:rsidRDefault="003440F8" w:rsidP="00C236AF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Part II</w:t>
            </w:r>
          </w:p>
        </w:tc>
        <w:tc>
          <w:tcPr>
            <w:tcW w:w="3026" w:type="dxa"/>
          </w:tcPr>
          <w:p w:rsidR="00F62CB4" w:rsidRPr="00A25500" w:rsidRDefault="00C71EF3" w:rsidP="00C236AF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Dependents</w:t>
            </w:r>
          </w:p>
        </w:tc>
        <w:tc>
          <w:tcPr>
            <w:tcW w:w="9185" w:type="dxa"/>
            <w:gridSpan w:val="3"/>
          </w:tcPr>
          <w:p w:rsidR="00C71EF3" w:rsidRPr="00A25500" w:rsidRDefault="00C71EF3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List </w:t>
            </w:r>
            <w:r w:rsidR="00B439C5" w:rsidRPr="00A25500">
              <w:rPr>
                <w:rFonts w:cstheme="minorHAnsi"/>
              </w:rPr>
              <w:t>granddaughter:</w:t>
            </w:r>
          </w:p>
          <w:p w:rsidR="00F62CB4" w:rsidRPr="00A25500" w:rsidRDefault="00B439C5" w:rsidP="00936E03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Ma</w:t>
            </w:r>
            <w:r w:rsidR="00936E03" w:rsidRPr="00A25500">
              <w:rPr>
                <w:rFonts w:cstheme="minorHAnsi"/>
              </w:rPr>
              <w:t>ry</w:t>
            </w:r>
            <w:r w:rsidRPr="00A25500">
              <w:rPr>
                <w:rFonts w:cstheme="minorHAnsi"/>
              </w:rPr>
              <w:t xml:space="preserve"> (</w:t>
            </w:r>
            <w:r w:rsidR="00936E03" w:rsidRPr="00A25500">
              <w:rPr>
                <w:rFonts w:cstheme="minorHAnsi"/>
              </w:rPr>
              <w:t xml:space="preserve">do not </w:t>
            </w:r>
            <w:r w:rsidRPr="00A25500">
              <w:rPr>
                <w:rFonts w:cstheme="minorHAnsi"/>
              </w:rPr>
              <w:t>need last name since the same as taxpayer's)</w:t>
            </w:r>
            <w:r w:rsidR="00532895" w:rsidRPr="00A25500">
              <w:rPr>
                <w:rFonts w:cstheme="minorHAnsi"/>
              </w:rPr>
              <w:t xml:space="preserve"> –</w:t>
            </w:r>
            <w:r w:rsidRPr="00A25500">
              <w:rPr>
                <w:rFonts w:cstheme="minorHAnsi"/>
              </w:rPr>
              <w:t xml:space="preserve"> Grandchild</w:t>
            </w:r>
            <w:r w:rsidR="00C71EF3" w:rsidRPr="00A25500">
              <w:rPr>
                <w:rFonts w:cstheme="minorHAnsi"/>
              </w:rPr>
              <w:t xml:space="preserve">, </w:t>
            </w:r>
            <w:r w:rsidR="00936E03" w:rsidRPr="00A25500">
              <w:rPr>
                <w:rFonts w:cstheme="minorHAnsi"/>
              </w:rPr>
              <w:t>0</w:t>
            </w:r>
            <w:r w:rsidRPr="00A25500">
              <w:rPr>
                <w:rFonts w:cstheme="minorHAnsi"/>
              </w:rPr>
              <w:t xml:space="preserve">9 Months in Home, </w:t>
            </w:r>
            <w:r w:rsidR="00C71EF3" w:rsidRPr="00A25500">
              <w:rPr>
                <w:rFonts w:cstheme="minorHAnsi"/>
              </w:rPr>
              <w:t>Code 1 “Child Who L</w:t>
            </w:r>
            <w:r w:rsidR="003440F8" w:rsidRPr="00A25500">
              <w:rPr>
                <w:rFonts w:cstheme="minorHAnsi"/>
              </w:rPr>
              <w:t>ives with You</w:t>
            </w:r>
            <w:r w:rsidR="00497801" w:rsidRPr="00A25500">
              <w:rPr>
                <w:rFonts w:cstheme="minorHAnsi"/>
              </w:rPr>
              <w:t>,</w:t>
            </w:r>
            <w:r w:rsidR="003440F8" w:rsidRPr="00A25500">
              <w:rPr>
                <w:rFonts w:cstheme="minorHAnsi"/>
              </w:rPr>
              <w:t>” EIC</w:t>
            </w:r>
            <w:r w:rsidRPr="00A25500">
              <w:rPr>
                <w:rFonts w:cstheme="minorHAnsi"/>
              </w:rPr>
              <w:t xml:space="preserve"> checked</w:t>
            </w:r>
            <w:r w:rsidR="003440F8" w:rsidRPr="00A25500">
              <w:rPr>
                <w:rFonts w:cstheme="minorHAnsi"/>
              </w:rPr>
              <w:t xml:space="preserve">, CTC </w:t>
            </w:r>
            <w:r w:rsidR="0004681D" w:rsidRPr="00A25500">
              <w:rPr>
                <w:rFonts w:cstheme="minorHAnsi"/>
              </w:rPr>
              <w:t xml:space="preserve">not </w:t>
            </w:r>
            <w:r w:rsidR="00C71EF3" w:rsidRPr="00A25500">
              <w:rPr>
                <w:rFonts w:cstheme="minorHAnsi"/>
              </w:rPr>
              <w:t>checked</w:t>
            </w:r>
            <w:r w:rsidRPr="00A25500">
              <w:rPr>
                <w:rFonts w:cstheme="minorHAnsi"/>
              </w:rPr>
              <w:t>.  Code is 1 even though Ma</w:t>
            </w:r>
            <w:r w:rsidR="00936E03" w:rsidRPr="00A25500">
              <w:rPr>
                <w:rFonts w:cstheme="minorHAnsi"/>
              </w:rPr>
              <w:t>ry</w:t>
            </w:r>
            <w:r w:rsidRPr="00A25500">
              <w:rPr>
                <w:rFonts w:cstheme="minorHAnsi"/>
              </w:rPr>
              <w:t xml:space="preserve"> is grandchild because she is considered a Qualifying Child for dependency</w:t>
            </w:r>
            <w:r w:rsidR="0004681D" w:rsidRPr="00A25500">
              <w:rPr>
                <w:rFonts w:cstheme="minorHAnsi"/>
              </w:rPr>
              <w:t xml:space="preserve">.  </w:t>
            </w:r>
            <w:r w:rsidR="00DD49E1" w:rsidRPr="00A25500">
              <w:rPr>
                <w:rFonts w:cstheme="minorHAnsi"/>
              </w:rPr>
              <w:t xml:space="preserve">TW will not automatically check CTC box because </w:t>
            </w:r>
            <w:r w:rsidR="0004681D" w:rsidRPr="00A25500">
              <w:rPr>
                <w:rFonts w:cstheme="minorHAnsi"/>
              </w:rPr>
              <w:t>Ma</w:t>
            </w:r>
            <w:r w:rsidR="00936E03" w:rsidRPr="00A25500">
              <w:rPr>
                <w:rFonts w:cstheme="minorHAnsi"/>
              </w:rPr>
              <w:t>ry</w:t>
            </w:r>
            <w:r w:rsidR="0004681D" w:rsidRPr="00A25500">
              <w:rPr>
                <w:rFonts w:cstheme="minorHAnsi"/>
              </w:rPr>
              <w:t xml:space="preserve"> is not eligible for Child Tax Credit </w:t>
            </w:r>
            <w:r w:rsidR="00DD49E1" w:rsidRPr="00A25500">
              <w:rPr>
                <w:rFonts w:cstheme="minorHAnsi"/>
              </w:rPr>
              <w:t>(</w:t>
            </w:r>
            <w:r w:rsidR="0004681D" w:rsidRPr="00A25500">
              <w:rPr>
                <w:rFonts w:cstheme="minorHAnsi"/>
              </w:rPr>
              <w:t>she is 17</w:t>
            </w:r>
            <w:r w:rsidR="00DD49E1" w:rsidRPr="00A25500">
              <w:rPr>
                <w:rFonts w:cstheme="minorHAnsi"/>
              </w:rPr>
              <w:t>; CTC requires</w:t>
            </w:r>
            <w:r w:rsidR="0004681D" w:rsidRPr="00A25500">
              <w:rPr>
                <w:rFonts w:cstheme="minorHAnsi"/>
              </w:rPr>
              <w:t xml:space="preserve"> under 17)</w:t>
            </w:r>
          </w:p>
        </w:tc>
      </w:tr>
      <w:tr w:rsidR="00A73179" w:rsidRPr="00A25500" w:rsidTr="00E1468D">
        <w:trPr>
          <w:gridAfter w:val="1"/>
          <w:wAfter w:w="29" w:type="dxa"/>
          <w:cantSplit/>
        </w:trPr>
        <w:tc>
          <w:tcPr>
            <w:tcW w:w="918" w:type="dxa"/>
          </w:tcPr>
          <w:p w:rsidR="00497801" w:rsidRPr="00A25500" w:rsidRDefault="00497801" w:rsidP="00C236AF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1620" w:type="dxa"/>
          </w:tcPr>
          <w:p w:rsidR="00497801" w:rsidRPr="00A25500" w:rsidRDefault="00497801" w:rsidP="00C236AF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Part V</w:t>
            </w:r>
            <w:r w:rsidR="00C40516" w:rsidRPr="00A25500">
              <w:rPr>
                <w:rFonts w:cstheme="minorHAnsi"/>
              </w:rPr>
              <w:t>I</w:t>
            </w:r>
            <w:r w:rsidR="00936E03" w:rsidRPr="00A25500">
              <w:rPr>
                <w:rFonts w:cstheme="minorHAnsi"/>
              </w:rPr>
              <w:t>I</w:t>
            </w:r>
          </w:p>
        </w:tc>
        <w:tc>
          <w:tcPr>
            <w:tcW w:w="3026" w:type="dxa"/>
          </w:tcPr>
          <w:p w:rsidR="00497801" w:rsidRPr="00A25500" w:rsidRDefault="00497801" w:rsidP="00C236AF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Presidential Election </w:t>
            </w:r>
            <w:bookmarkStart w:id="0" w:name="_GoBack"/>
            <w:bookmarkEnd w:id="0"/>
            <w:r w:rsidRPr="00A25500">
              <w:rPr>
                <w:rFonts w:cstheme="minorHAnsi"/>
              </w:rPr>
              <w:t>Campaign Fund</w:t>
            </w:r>
          </w:p>
        </w:tc>
        <w:tc>
          <w:tcPr>
            <w:tcW w:w="9185" w:type="dxa"/>
            <w:gridSpan w:val="3"/>
          </w:tcPr>
          <w:p w:rsidR="00497801" w:rsidRPr="00A25500" w:rsidRDefault="00532895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Should not be checked</w:t>
            </w:r>
          </w:p>
        </w:tc>
      </w:tr>
      <w:tr w:rsidR="00A73179" w:rsidRPr="00A25500" w:rsidTr="00E1468D">
        <w:trPr>
          <w:gridAfter w:val="1"/>
          <w:wAfter w:w="29" w:type="dxa"/>
          <w:cantSplit/>
        </w:trPr>
        <w:tc>
          <w:tcPr>
            <w:tcW w:w="918" w:type="dxa"/>
            <w:shd w:val="clear" w:color="auto" w:fill="E2EFD9" w:themeFill="accent6" w:themeFillTint="33"/>
          </w:tcPr>
          <w:p w:rsidR="00410A30" w:rsidRPr="00A25500" w:rsidRDefault="00410A30" w:rsidP="00E71EB5">
            <w:pPr>
              <w:keepNext/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lastRenderedPageBreak/>
              <w:t>1b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:rsidR="00410A30" w:rsidRPr="00A25500" w:rsidRDefault="00410A30" w:rsidP="00E71EB5">
            <w:pPr>
              <w:keepNext/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Intake Sheet</w:t>
            </w:r>
          </w:p>
        </w:tc>
        <w:tc>
          <w:tcPr>
            <w:tcW w:w="3026" w:type="dxa"/>
            <w:shd w:val="clear" w:color="auto" w:fill="E2EFD9" w:themeFill="accent6" w:themeFillTint="33"/>
          </w:tcPr>
          <w:p w:rsidR="00410A30" w:rsidRPr="00A25500" w:rsidRDefault="00410A30" w:rsidP="00E71EB5">
            <w:pPr>
              <w:keepNext/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NJ 1040 Pg</w:t>
            </w:r>
            <w:r w:rsidR="00C40516" w:rsidRPr="00A25500">
              <w:rPr>
                <w:rFonts w:cstheme="minorHAnsi"/>
                <w:b/>
              </w:rPr>
              <w:t xml:space="preserve"> </w:t>
            </w:r>
            <w:r w:rsidRPr="00A25500">
              <w:rPr>
                <w:rFonts w:cstheme="minorHAnsi"/>
                <w:b/>
              </w:rPr>
              <w:t>1</w:t>
            </w:r>
          </w:p>
        </w:tc>
        <w:tc>
          <w:tcPr>
            <w:tcW w:w="9185" w:type="dxa"/>
            <w:gridSpan w:val="3"/>
            <w:shd w:val="clear" w:color="auto" w:fill="E2EFD9" w:themeFill="accent6" w:themeFillTint="33"/>
          </w:tcPr>
          <w:p w:rsidR="00410A30" w:rsidRPr="00A25500" w:rsidRDefault="00410A30" w:rsidP="00960CE6">
            <w:pPr>
              <w:keepNext/>
              <w:ind w:left="288" w:hanging="288"/>
              <w:rPr>
                <w:rFonts w:cstheme="minorHAnsi"/>
                <w:b/>
              </w:rPr>
            </w:pPr>
          </w:p>
        </w:tc>
      </w:tr>
      <w:tr w:rsidR="00A73179" w:rsidRPr="00A25500" w:rsidTr="00E1468D">
        <w:trPr>
          <w:gridAfter w:val="1"/>
          <w:wAfter w:w="29" w:type="dxa"/>
          <w:cantSplit/>
        </w:trPr>
        <w:tc>
          <w:tcPr>
            <w:tcW w:w="918" w:type="dxa"/>
          </w:tcPr>
          <w:p w:rsidR="00D71670" w:rsidRPr="00A25500" w:rsidRDefault="00D71670" w:rsidP="00C236AF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1620" w:type="dxa"/>
          </w:tcPr>
          <w:p w:rsidR="00D71670" w:rsidRPr="00A25500" w:rsidRDefault="00410A30" w:rsidP="00C236AF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Address</w:t>
            </w:r>
          </w:p>
        </w:tc>
        <w:tc>
          <w:tcPr>
            <w:tcW w:w="3026" w:type="dxa"/>
          </w:tcPr>
          <w:p w:rsidR="00D71670" w:rsidRPr="00A25500" w:rsidRDefault="00D71670" w:rsidP="00C236AF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Municipality Code</w:t>
            </w:r>
          </w:p>
        </w:tc>
        <w:tc>
          <w:tcPr>
            <w:tcW w:w="9185" w:type="dxa"/>
            <w:gridSpan w:val="3"/>
          </w:tcPr>
          <w:p w:rsidR="00D71670" w:rsidRPr="00A25500" w:rsidRDefault="00D71670" w:rsidP="00936E03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Enter Municipality Code for </w:t>
            </w:r>
            <w:r w:rsidR="00936E03" w:rsidRPr="00A25500">
              <w:rPr>
                <w:rFonts w:cstheme="minorHAnsi"/>
              </w:rPr>
              <w:t>Pluckemin</w:t>
            </w:r>
            <w:r w:rsidRPr="00A25500">
              <w:rPr>
                <w:rFonts w:cstheme="minorHAnsi"/>
              </w:rPr>
              <w:t xml:space="preserve"> (</w:t>
            </w:r>
            <w:r w:rsidR="00936E03" w:rsidRPr="00A25500">
              <w:rPr>
                <w:rFonts w:cstheme="minorHAnsi"/>
              </w:rPr>
              <w:t>1801</w:t>
            </w:r>
            <w:r w:rsidRPr="00A25500">
              <w:rPr>
                <w:rFonts w:cstheme="minorHAnsi"/>
              </w:rPr>
              <w:t xml:space="preserve">).  Can obtain from NJ 1040 instruction booklet or </w:t>
            </w:r>
            <w:r w:rsidR="00497801" w:rsidRPr="00A25500">
              <w:rPr>
                <w:rFonts w:cstheme="minorHAnsi"/>
              </w:rPr>
              <w:t xml:space="preserve">through Municipality Code Look-up tool </w:t>
            </w:r>
            <w:r w:rsidR="003557A6" w:rsidRPr="00A25500">
              <w:rPr>
                <w:rFonts w:cstheme="minorHAnsi"/>
              </w:rPr>
              <w:t>in left</w:t>
            </w:r>
            <w:r w:rsidR="00702307" w:rsidRPr="00A25500">
              <w:rPr>
                <w:rFonts w:cstheme="minorHAnsi"/>
              </w:rPr>
              <w:t xml:space="preserve"> </w:t>
            </w:r>
            <w:r w:rsidR="003557A6" w:rsidRPr="00A25500">
              <w:rPr>
                <w:rFonts w:cstheme="minorHAnsi"/>
              </w:rPr>
              <w:t xml:space="preserve">column </w:t>
            </w:r>
            <w:r w:rsidR="00413C33" w:rsidRPr="00A25500">
              <w:rPr>
                <w:rFonts w:cstheme="minorHAnsi"/>
              </w:rPr>
              <w:t>on TaxPrep4F</w:t>
            </w:r>
            <w:r w:rsidRPr="00A25500">
              <w:rPr>
                <w:rFonts w:cstheme="minorHAnsi"/>
              </w:rPr>
              <w:t>ree.org</w:t>
            </w:r>
            <w:r w:rsidR="003521D1" w:rsidRPr="00A25500">
              <w:rPr>
                <w:rFonts w:cstheme="minorHAnsi"/>
              </w:rPr>
              <w:t xml:space="preserve"> Preparer page</w:t>
            </w:r>
          </w:p>
        </w:tc>
      </w:tr>
      <w:tr w:rsidR="00A73179" w:rsidRPr="00A25500" w:rsidTr="00E1468D">
        <w:trPr>
          <w:gridAfter w:val="1"/>
          <w:wAfter w:w="29" w:type="dxa"/>
          <w:cantSplit/>
        </w:trPr>
        <w:tc>
          <w:tcPr>
            <w:tcW w:w="918" w:type="dxa"/>
            <w:shd w:val="clear" w:color="auto" w:fill="E2EFD9" w:themeFill="accent6" w:themeFillTint="33"/>
          </w:tcPr>
          <w:p w:rsidR="00410A30" w:rsidRPr="00A25500" w:rsidRDefault="00410A30" w:rsidP="00C236AF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1c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:rsidR="00410A30" w:rsidRPr="00A25500" w:rsidRDefault="00410A30" w:rsidP="00C236AF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Intake Sheet</w:t>
            </w:r>
          </w:p>
        </w:tc>
        <w:tc>
          <w:tcPr>
            <w:tcW w:w="3026" w:type="dxa"/>
            <w:shd w:val="clear" w:color="auto" w:fill="E2EFD9" w:themeFill="accent6" w:themeFillTint="33"/>
          </w:tcPr>
          <w:p w:rsidR="00410A30" w:rsidRPr="00A25500" w:rsidRDefault="00410A30" w:rsidP="00C236AF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NJ 1040 Pg 2</w:t>
            </w:r>
          </w:p>
        </w:tc>
        <w:tc>
          <w:tcPr>
            <w:tcW w:w="9185" w:type="dxa"/>
            <w:gridSpan w:val="3"/>
            <w:shd w:val="clear" w:color="auto" w:fill="E2EFD9" w:themeFill="accent6" w:themeFillTint="33"/>
          </w:tcPr>
          <w:p w:rsidR="00410A30" w:rsidRPr="00A25500" w:rsidRDefault="00410A30" w:rsidP="00960CE6">
            <w:pPr>
              <w:ind w:left="288" w:hanging="288"/>
              <w:rPr>
                <w:rFonts w:cstheme="minorHAnsi"/>
                <w:b/>
              </w:rPr>
            </w:pPr>
          </w:p>
        </w:tc>
      </w:tr>
      <w:tr w:rsidR="00423037" w:rsidRPr="00A25500" w:rsidTr="00E1468D">
        <w:trPr>
          <w:gridAfter w:val="1"/>
          <w:wAfter w:w="29" w:type="dxa"/>
          <w:cantSplit/>
        </w:trPr>
        <w:tc>
          <w:tcPr>
            <w:tcW w:w="918" w:type="dxa"/>
          </w:tcPr>
          <w:p w:rsidR="00423037" w:rsidRPr="00A25500" w:rsidRDefault="00423037" w:rsidP="005C47C9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1620" w:type="dxa"/>
          </w:tcPr>
          <w:p w:rsidR="00423037" w:rsidRPr="00A25500" w:rsidRDefault="00423037" w:rsidP="005C47C9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Notes</w:t>
            </w:r>
          </w:p>
        </w:tc>
        <w:tc>
          <w:tcPr>
            <w:tcW w:w="3026" w:type="dxa"/>
          </w:tcPr>
          <w:p w:rsidR="00423037" w:rsidRPr="00A25500" w:rsidRDefault="00423037" w:rsidP="005C47C9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Mary's line</w:t>
            </w:r>
          </w:p>
        </w:tc>
        <w:tc>
          <w:tcPr>
            <w:tcW w:w="9185" w:type="dxa"/>
            <w:gridSpan w:val="3"/>
          </w:tcPr>
          <w:p w:rsidR="00423037" w:rsidRPr="00A25500" w:rsidRDefault="00423037" w:rsidP="00423037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Do not check box that says "Check if dep does not have health insurance" since Mary is covered</w:t>
            </w:r>
          </w:p>
        </w:tc>
      </w:tr>
      <w:tr w:rsidR="00A73179" w:rsidRPr="00A25500" w:rsidTr="00E1468D">
        <w:trPr>
          <w:gridAfter w:val="1"/>
          <w:wAfter w:w="29" w:type="dxa"/>
          <w:cantSplit/>
        </w:trPr>
        <w:tc>
          <w:tcPr>
            <w:tcW w:w="918" w:type="dxa"/>
          </w:tcPr>
          <w:p w:rsidR="00D71670" w:rsidRPr="00A25500" w:rsidRDefault="00D71670" w:rsidP="00C236AF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1620" w:type="dxa"/>
          </w:tcPr>
          <w:p w:rsidR="00D71670" w:rsidRPr="00A25500" w:rsidRDefault="00D71670" w:rsidP="00702307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3026" w:type="dxa"/>
          </w:tcPr>
          <w:p w:rsidR="00D71670" w:rsidRPr="00A25500" w:rsidRDefault="00D71670" w:rsidP="00C236AF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Gubernatorial Election</w:t>
            </w:r>
            <w:r w:rsidR="00C40516" w:rsidRPr="00A25500">
              <w:rPr>
                <w:rFonts w:cstheme="minorHAnsi"/>
              </w:rPr>
              <w:t xml:space="preserve"> Campaign</w:t>
            </w:r>
            <w:r w:rsidRPr="00A25500">
              <w:rPr>
                <w:rFonts w:cstheme="minorHAnsi"/>
              </w:rPr>
              <w:t xml:space="preserve"> Fund</w:t>
            </w:r>
          </w:p>
        </w:tc>
        <w:tc>
          <w:tcPr>
            <w:tcW w:w="9185" w:type="dxa"/>
            <w:gridSpan w:val="3"/>
          </w:tcPr>
          <w:p w:rsidR="00D71670" w:rsidRPr="00A25500" w:rsidRDefault="00D71670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Check NO</w:t>
            </w:r>
            <w:r w:rsidR="00954137" w:rsidRPr="00A25500">
              <w:rPr>
                <w:rFonts w:cstheme="minorHAnsi"/>
              </w:rPr>
              <w:t xml:space="preserve"> for both taxpayer and spouse</w:t>
            </w:r>
            <w:r w:rsidRPr="00A25500">
              <w:rPr>
                <w:rFonts w:cstheme="minorHAnsi"/>
              </w:rPr>
              <w:t xml:space="preserve"> </w:t>
            </w:r>
          </w:p>
        </w:tc>
      </w:tr>
      <w:tr w:rsidR="00A73179" w:rsidRPr="00A25500" w:rsidTr="00E1468D">
        <w:trPr>
          <w:gridAfter w:val="1"/>
          <w:wAfter w:w="29" w:type="dxa"/>
          <w:cantSplit/>
        </w:trPr>
        <w:tc>
          <w:tcPr>
            <w:tcW w:w="918" w:type="dxa"/>
            <w:shd w:val="clear" w:color="auto" w:fill="E2EFD9" w:themeFill="accent6" w:themeFillTint="33"/>
          </w:tcPr>
          <w:p w:rsidR="00446C9E" w:rsidRPr="00A25500" w:rsidRDefault="00446C9E" w:rsidP="00C236AF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1d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:rsidR="00446C9E" w:rsidRPr="00A25500" w:rsidRDefault="00446C9E" w:rsidP="00C236AF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Intake Sheet</w:t>
            </w:r>
          </w:p>
        </w:tc>
        <w:tc>
          <w:tcPr>
            <w:tcW w:w="3026" w:type="dxa"/>
            <w:shd w:val="clear" w:color="auto" w:fill="E2EFD9" w:themeFill="accent6" w:themeFillTint="33"/>
          </w:tcPr>
          <w:p w:rsidR="00446C9E" w:rsidRPr="00A25500" w:rsidRDefault="00446C9E" w:rsidP="00C236AF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Prep Use</w:t>
            </w:r>
          </w:p>
        </w:tc>
        <w:tc>
          <w:tcPr>
            <w:tcW w:w="9185" w:type="dxa"/>
            <w:gridSpan w:val="3"/>
            <w:shd w:val="clear" w:color="auto" w:fill="E2EFD9" w:themeFill="accent6" w:themeFillTint="33"/>
          </w:tcPr>
          <w:p w:rsidR="00446C9E" w:rsidRPr="00A25500" w:rsidRDefault="00446C9E" w:rsidP="00960CE6">
            <w:pPr>
              <w:ind w:left="288" w:hanging="288"/>
              <w:rPr>
                <w:rFonts w:cstheme="minorHAnsi"/>
                <w:b/>
              </w:rPr>
            </w:pPr>
          </w:p>
        </w:tc>
      </w:tr>
      <w:tr w:rsidR="00A73179" w:rsidRPr="00A25500" w:rsidTr="00E1468D">
        <w:trPr>
          <w:gridAfter w:val="1"/>
          <w:wAfter w:w="29" w:type="dxa"/>
          <w:cantSplit/>
        </w:trPr>
        <w:tc>
          <w:tcPr>
            <w:tcW w:w="918" w:type="dxa"/>
          </w:tcPr>
          <w:p w:rsidR="00446C9E" w:rsidRPr="00A25500" w:rsidRDefault="00446C9E" w:rsidP="00C236AF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1620" w:type="dxa"/>
          </w:tcPr>
          <w:p w:rsidR="00446C9E" w:rsidRPr="00A25500" w:rsidRDefault="00C40516" w:rsidP="00C236AF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Part V</w:t>
            </w:r>
            <w:r w:rsidR="00423037" w:rsidRPr="00A25500">
              <w:rPr>
                <w:rFonts w:cstheme="minorHAnsi"/>
              </w:rPr>
              <w:t>I</w:t>
            </w:r>
            <w:r w:rsidRPr="00A25500">
              <w:rPr>
                <w:rFonts w:cstheme="minorHAnsi"/>
              </w:rPr>
              <w:t>I</w:t>
            </w:r>
          </w:p>
        </w:tc>
        <w:tc>
          <w:tcPr>
            <w:tcW w:w="3026" w:type="dxa"/>
          </w:tcPr>
          <w:p w:rsidR="00446C9E" w:rsidRPr="00A25500" w:rsidRDefault="00446C9E" w:rsidP="00C236AF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Line 11</w:t>
            </w:r>
          </w:p>
        </w:tc>
        <w:tc>
          <w:tcPr>
            <w:tcW w:w="9185" w:type="dxa"/>
            <w:gridSpan w:val="3"/>
          </w:tcPr>
          <w:p w:rsidR="00446C9E" w:rsidRPr="00A25500" w:rsidRDefault="00446C9E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Answer NONE to language question  </w:t>
            </w:r>
          </w:p>
        </w:tc>
      </w:tr>
      <w:tr w:rsidR="00A73179" w:rsidRPr="00A25500" w:rsidTr="00E1468D">
        <w:trPr>
          <w:gridAfter w:val="1"/>
          <w:wAfter w:w="29" w:type="dxa"/>
          <w:cantSplit/>
        </w:trPr>
        <w:tc>
          <w:tcPr>
            <w:tcW w:w="918" w:type="dxa"/>
          </w:tcPr>
          <w:p w:rsidR="00446C9E" w:rsidRPr="00A25500" w:rsidRDefault="00446C9E" w:rsidP="00C236AF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1620" w:type="dxa"/>
          </w:tcPr>
          <w:p w:rsidR="00446C9E" w:rsidRPr="00A25500" w:rsidRDefault="00446C9E" w:rsidP="00C236AF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3026" w:type="dxa"/>
          </w:tcPr>
          <w:p w:rsidR="00446C9E" w:rsidRPr="00A25500" w:rsidRDefault="00446C9E" w:rsidP="00C236AF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Line 12</w:t>
            </w:r>
          </w:p>
        </w:tc>
        <w:tc>
          <w:tcPr>
            <w:tcW w:w="9185" w:type="dxa"/>
            <w:gridSpan w:val="3"/>
          </w:tcPr>
          <w:p w:rsidR="00446C9E" w:rsidRPr="00A25500" w:rsidRDefault="00446C9E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Answer </w:t>
            </w:r>
            <w:r w:rsidR="001B7DF5" w:rsidRPr="00A25500">
              <w:rPr>
                <w:rFonts w:cstheme="minorHAnsi"/>
              </w:rPr>
              <w:t xml:space="preserve">NO </w:t>
            </w:r>
            <w:r w:rsidRPr="00A25500">
              <w:rPr>
                <w:rFonts w:cstheme="minorHAnsi"/>
              </w:rPr>
              <w:t>to d</w:t>
            </w:r>
            <w:r w:rsidR="001B7DF5" w:rsidRPr="00A25500">
              <w:rPr>
                <w:rFonts w:cstheme="minorHAnsi"/>
              </w:rPr>
              <w:t>isabled question</w:t>
            </w:r>
          </w:p>
        </w:tc>
      </w:tr>
      <w:tr w:rsidR="00A73179" w:rsidRPr="00A25500" w:rsidTr="00E1468D">
        <w:trPr>
          <w:gridAfter w:val="1"/>
          <w:wAfter w:w="29" w:type="dxa"/>
          <w:cantSplit/>
        </w:trPr>
        <w:tc>
          <w:tcPr>
            <w:tcW w:w="918" w:type="dxa"/>
          </w:tcPr>
          <w:p w:rsidR="00446C9E" w:rsidRPr="00A25500" w:rsidRDefault="00446C9E" w:rsidP="00C236AF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1620" w:type="dxa"/>
          </w:tcPr>
          <w:p w:rsidR="00446C9E" w:rsidRPr="00A25500" w:rsidRDefault="00446C9E" w:rsidP="00C236AF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3026" w:type="dxa"/>
          </w:tcPr>
          <w:p w:rsidR="00446C9E" w:rsidRPr="00A25500" w:rsidRDefault="00446C9E" w:rsidP="00C236AF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Line 13</w:t>
            </w:r>
          </w:p>
        </w:tc>
        <w:tc>
          <w:tcPr>
            <w:tcW w:w="9185" w:type="dxa"/>
            <w:gridSpan w:val="3"/>
          </w:tcPr>
          <w:p w:rsidR="00446C9E" w:rsidRPr="00A25500" w:rsidRDefault="00446C9E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Your initials</w:t>
            </w:r>
          </w:p>
        </w:tc>
      </w:tr>
      <w:tr w:rsidR="00A73179" w:rsidRPr="00A25500" w:rsidTr="00E1468D">
        <w:trPr>
          <w:gridAfter w:val="1"/>
          <w:wAfter w:w="29" w:type="dxa"/>
          <w:cantSplit/>
        </w:trPr>
        <w:tc>
          <w:tcPr>
            <w:tcW w:w="918" w:type="dxa"/>
          </w:tcPr>
          <w:p w:rsidR="00446C9E" w:rsidRPr="00A25500" w:rsidRDefault="00446C9E" w:rsidP="00C236AF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1620" w:type="dxa"/>
          </w:tcPr>
          <w:p w:rsidR="00446C9E" w:rsidRPr="00A25500" w:rsidRDefault="00446C9E" w:rsidP="00C236AF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3026" w:type="dxa"/>
          </w:tcPr>
          <w:p w:rsidR="00446C9E" w:rsidRPr="00A25500" w:rsidRDefault="00446C9E" w:rsidP="00C236AF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Line 14</w:t>
            </w:r>
          </w:p>
        </w:tc>
        <w:tc>
          <w:tcPr>
            <w:tcW w:w="9185" w:type="dxa"/>
            <w:gridSpan w:val="3"/>
          </w:tcPr>
          <w:p w:rsidR="00446C9E" w:rsidRPr="00A25500" w:rsidRDefault="00446C9E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Do NOT fill in now – filled in by QR person</w:t>
            </w:r>
          </w:p>
        </w:tc>
      </w:tr>
      <w:tr w:rsidR="008A535F" w:rsidRPr="00A25500" w:rsidTr="00E1468D">
        <w:trPr>
          <w:gridAfter w:val="1"/>
          <w:wAfter w:w="29" w:type="dxa"/>
          <w:cantSplit/>
        </w:trPr>
        <w:tc>
          <w:tcPr>
            <w:tcW w:w="918" w:type="dxa"/>
            <w:shd w:val="clear" w:color="auto" w:fill="E2EFD9" w:themeFill="accent6" w:themeFillTint="33"/>
          </w:tcPr>
          <w:p w:rsidR="008A535F" w:rsidRPr="00A25500" w:rsidRDefault="00B3149E" w:rsidP="00B34B2E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2</w:t>
            </w:r>
            <w:r w:rsidR="00325E28" w:rsidRPr="00A25500">
              <w:rPr>
                <w:rFonts w:cstheme="minorHAnsi"/>
                <w:b/>
              </w:rPr>
              <w:t>a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:rsidR="008A535F" w:rsidRPr="00A25500" w:rsidRDefault="00B3149E" w:rsidP="00C236AF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1099-DIV</w:t>
            </w:r>
          </w:p>
        </w:tc>
        <w:tc>
          <w:tcPr>
            <w:tcW w:w="3026" w:type="dxa"/>
            <w:shd w:val="clear" w:color="auto" w:fill="E2EFD9" w:themeFill="accent6" w:themeFillTint="33"/>
          </w:tcPr>
          <w:p w:rsidR="008A535F" w:rsidRPr="00A25500" w:rsidRDefault="00B3149E" w:rsidP="00B3149E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Dividend</w:t>
            </w:r>
            <w:r w:rsidR="008A535F" w:rsidRPr="00A25500">
              <w:rPr>
                <w:rFonts w:cstheme="minorHAnsi"/>
                <w:b/>
              </w:rPr>
              <w:t xml:space="preserve"> Stmt</w:t>
            </w:r>
          </w:p>
        </w:tc>
        <w:tc>
          <w:tcPr>
            <w:tcW w:w="9185" w:type="dxa"/>
            <w:gridSpan w:val="3"/>
            <w:shd w:val="clear" w:color="auto" w:fill="E2EFD9" w:themeFill="accent6" w:themeFillTint="33"/>
          </w:tcPr>
          <w:p w:rsidR="008A535F" w:rsidRPr="00A25500" w:rsidRDefault="00F46D52" w:rsidP="00960CE6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Acme Financial</w:t>
            </w:r>
          </w:p>
        </w:tc>
      </w:tr>
      <w:tr w:rsidR="008A535F" w:rsidRPr="00A25500" w:rsidTr="00E1468D">
        <w:trPr>
          <w:gridAfter w:val="1"/>
          <w:wAfter w:w="29" w:type="dxa"/>
          <w:cantSplit/>
        </w:trPr>
        <w:tc>
          <w:tcPr>
            <w:tcW w:w="918" w:type="dxa"/>
          </w:tcPr>
          <w:p w:rsidR="008A535F" w:rsidRPr="00A25500" w:rsidRDefault="008A535F" w:rsidP="00C236AF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1620" w:type="dxa"/>
          </w:tcPr>
          <w:p w:rsidR="008A535F" w:rsidRPr="00A25500" w:rsidRDefault="00F46D52" w:rsidP="00F46D52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Line 1a</w:t>
            </w:r>
          </w:p>
        </w:tc>
        <w:tc>
          <w:tcPr>
            <w:tcW w:w="3026" w:type="dxa"/>
          </w:tcPr>
          <w:p w:rsidR="00175988" w:rsidRPr="00A25500" w:rsidRDefault="00175988" w:rsidP="009A2BD0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Ordinary Dividends</w:t>
            </w:r>
            <w:r w:rsidR="004911DF" w:rsidRPr="00A25500">
              <w:rPr>
                <w:rFonts w:cstheme="minorHAnsi"/>
              </w:rPr>
              <w:t xml:space="preserve"> Column</w:t>
            </w:r>
            <w:r w:rsidR="00E71EB5" w:rsidRPr="00A25500">
              <w:rPr>
                <w:rFonts w:cstheme="minorHAnsi"/>
              </w:rPr>
              <w:t xml:space="preserve"> </w:t>
            </w:r>
          </w:p>
        </w:tc>
        <w:tc>
          <w:tcPr>
            <w:tcW w:w="9185" w:type="dxa"/>
            <w:gridSpan w:val="3"/>
          </w:tcPr>
          <w:p w:rsidR="00175988" w:rsidRPr="00A25500" w:rsidRDefault="00175988" w:rsidP="009A2BD0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Enter $1,565 as ordinary dividends</w:t>
            </w:r>
          </w:p>
        </w:tc>
      </w:tr>
      <w:tr w:rsidR="009A2BD0" w:rsidRPr="00A25500" w:rsidTr="00E1468D">
        <w:trPr>
          <w:gridAfter w:val="1"/>
          <w:wAfter w:w="29" w:type="dxa"/>
          <w:cantSplit/>
        </w:trPr>
        <w:tc>
          <w:tcPr>
            <w:tcW w:w="918" w:type="dxa"/>
          </w:tcPr>
          <w:p w:rsidR="009A2BD0" w:rsidRPr="00A25500" w:rsidRDefault="009A2BD0" w:rsidP="00C236AF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1620" w:type="dxa"/>
          </w:tcPr>
          <w:p w:rsidR="009A2BD0" w:rsidRPr="00A25500" w:rsidRDefault="009A2BD0" w:rsidP="00F46D52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Line 1b</w:t>
            </w:r>
          </w:p>
        </w:tc>
        <w:tc>
          <w:tcPr>
            <w:tcW w:w="3026" w:type="dxa"/>
          </w:tcPr>
          <w:p w:rsidR="009A2BD0" w:rsidRPr="00A25500" w:rsidRDefault="009A2BD0" w:rsidP="00B34B2E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Qualified Dividends Column</w:t>
            </w:r>
          </w:p>
        </w:tc>
        <w:tc>
          <w:tcPr>
            <w:tcW w:w="9185" w:type="dxa"/>
            <w:gridSpan w:val="3"/>
          </w:tcPr>
          <w:p w:rsidR="009A2BD0" w:rsidRPr="00A25500" w:rsidRDefault="009A2BD0" w:rsidP="009A2BD0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Enter $875 as qualified dividends</w:t>
            </w:r>
          </w:p>
        </w:tc>
      </w:tr>
      <w:tr w:rsidR="009A2BD0" w:rsidRPr="00A25500" w:rsidTr="00E1468D">
        <w:trPr>
          <w:gridAfter w:val="1"/>
          <w:wAfter w:w="29" w:type="dxa"/>
          <w:cantSplit/>
        </w:trPr>
        <w:tc>
          <w:tcPr>
            <w:tcW w:w="918" w:type="dxa"/>
          </w:tcPr>
          <w:p w:rsidR="009A2BD0" w:rsidRPr="00A25500" w:rsidRDefault="009A2BD0" w:rsidP="00C236AF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1620" w:type="dxa"/>
          </w:tcPr>
          <w:p w:rsidR="009A2BD0" w:rsidRPr="00A25500" w:rsidRDefault="009A2BD0" w:rsidP="00F46D52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Line 2a</w:t>
            </w:r>
          </w:p>
        </w:tc>
        <w:tc>
          <w:tcPr>
            <w:tcW w:w="3026" w:type="dxa"/>
          </w:tcPr>
          <w:p w:rsidR="009A2BD0" w:rsidRPr="00A25500" w:rsidRDefault="009A2BD0" w:rsidP="00B34B2E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Capital Gain Column</w:t>
            </w:r>
          </w:p>
        </w:tc>
        <w:tc>
          <w:tcPr>
            <w:tcW w:w="9185" w:type="dxa"/>
            <w:gridSpan w:val="3"/>
          </w:tcPr>
          <w:p w:rsidR="009A2BD0" w:rsidRPr="00A25500" w:rsidRDefault="009A2BD0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Enter $737 as capital gain distribution</w:t>
            </w:r>
          </w:p>
        </w:tc>
      </w:tr>
      <w:tr w:rsidR="009A2BD0" w:rsidRPr="00A25500" w:rsidTr="00E1468D">
        <w:trPr>
          <w:gridAfter w:val="1"/>
          <w:wAfter w:w="29" w:type="dxa"/>
          <w:cantSplit/>
        </w:trPr>
        <w:tc>
          <w:tcPr>
            <w:tcW w:w="918" w:type="dxa"/>
            <w:shd w:val="clear" w:color="auto" w:fill="E2EFD9" w:themeFill="accent6" w:themeFillTint="33"/>
          </w:tcPr>
          <w:p w:rsidR="009A2BD0" w:rsidRPr="00A25500" w:rsidRDefault="009A2BD0" w:rsidP="005C47C9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9A2BD0" w:rsidRPr="00A25500" w:rsidRDefault="009A2BD0" w:rsidP="005C47C9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  <w:shd w:val="clear" w:color="auto" w:fill="E2EFD9" w:themeFill="accent6" w:themeFillTint="33"/>
          </w:tcPr>
          <w:p w:rsidR="009A2BD0" w:rsidRPr="00A25500" w:rsidRDefault="009A2BD0" w:rsidP="005C47C9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Sch B</w:t>
            </w:r>
          </w:p>
        </w:tc>
        <w:tc>
          <w:tcPr>
            <w:tcW w:w="9185" w:type="dxa"/>
            <w:gridSpan w:val="3"/>
            <w:shd w:val="clear" w:color="auto" w:fill="E2EFD9" w:themeFill="accent6" w:themeFillTint="33"/>
          </w:tcPr>
          <w:p w:rsidR="009A2BD0" w:rsidRPr="00A25500" w:rsidRDefault="009A2BD0" w:rsidP="005C47C9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Acme Financial</w:t>
            </w:r>
          </w:p>
        </w:tc>
      </w:tr>
      <w:tr w:rsidR="009A2BD0" w:rsidRPr="00A25500" w:rsidTr="00E1468D">
        <w:trPr>
          <w:gridAfter w:val="1"/>
          <w:wAfter w:w="29" w:type="dxa"/>
          <w:cantSplit/>
        </w:trPr>
        <w:tc>
          <w:tcPr>
            <w:tcW w:w="918" w:type="dxa"/>
          </w:tcPr>
          <w:p w:rsidR="009A2BD0" w:rsidRPr="00A25500" w:rsidRDefault="009A2BD0" w:rsidP="005C47C9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1620" w:type="dxa"/>
          </w:tcPr>
          <w:p w:rsidR="009A2BD0" w:rsidRPr="00A25500" w:rsidRDefault="009A2BD0" w:rsidP="005C47C9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3026" w:type="dxa"/>
          </w:tcPr>
          <w:p w:rsidR="009A2BD0" w:rsidRPr="00A25500" w:rsidRDefault="009A2BD0" w:rsidP="009A2BD0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Line 5a</w:t>
            </w:r>
          </w:p>
        </w:tc>
        <w:tc>
          <w:tcPr>
            <w:tcW w:w="9185" w:type="dxa"/>
            <w:gridSpan w:val="3"/>
          </w:tcPr>
          <w:p w:rsidR="009A2BD0" w:rsidRPr="00A25500" w:rsidRDefault="009A2BD0" w:rsidP="009A2BD0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TW transfers the ordinary dividends from the Dividend Stmt screen ($1,565)</w:t>
            </w:r>
          </w:p>
        </w:tc>
      </w:tr>
      <w:tr w:rsidR="0004681D" w:rsidRPr="00A25500" w:rsidTr="00E1468D">
        <w:trPr>
          <w:gridAfter w:val="1"/>
          <w:wAfter w:w="29" w:type="dxa"/>
          <w:cantSplit/>
        </w:trPr>
        <w:tc>
          <w:tcPr>
            <w:tcW w:w="918" w:type="dxa"/>
            <w:shd w:val="clear" w:color="auto" w:fill="E2EFD9" w:themeFill="accent6" w:themeFillTint="33"/>
          </w:tcPr>
          <w:p w:rsidR="0004681D" w:rsidRPr="00A25500" w:rsidRDefault="0004681D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04681D" w:rsidRPr="00A25500" w:rsidRDefault="0004681D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  <w:shd w:val="clear" w:color="auto" w:fill="E2EFD9" w:themeFill="accent6" w:themeFillTint="33"/>
          </w:tcPr>
          <w:p w:rsidR="0004681D" w:rsidRPr="00A25500" w:rsidRDefault="0004681D" w:rsidP="00986853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Sch D</w:t>
            </w:r>
          </w:p>
        </w:tc>
        <w:tc>
          <w:tcPr>
            <w:tcW w:w="9185" w:type="dxa"/>
            <w:gridSpan w:val="3"/>
            <w:shd w:val="clear" w:color="auto" w:fill="E2EFD9" w:themeFill="accent6" w:themeFillTint="33"/>
          </w:tcPr>
          <w:p w:rsidR="0004681D" w:rsidRPr="00A25500" w:rsidRDefault="00F46D52" w:rsidP="00960CE6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Acme Financial</w:t>
            </w:r>
          </w:p>
        </w:tc>
      </w:tr>
      <w:tr w:rsidR="0004681D" w:rsidRPr="00A25500" w:rsidTr="00E1468D">
        <w:trPr>
          <w:gridAfter w:val="1"/>
          <w:wAfter w:w="29" w:type="dxa"/>
          <w:cantSplit/>
        </w:trPr>
        <w:tc>
          <w:tcPr>
            <w:tcW w:w="918" w:type="dxa"/>
          </w:tcPr>
          <w:p w:rsidR="0004681D" w:rsidRPr="00A25500" w:rsidRDefault="0004681D" w:rsidP="00986853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1620" w:type="dxa"/>
          </w:tcPr>
          <w:p w:rsidR="0004681D" w:rsidRPr="00A25500" w:rsidRDefault="0004681D" w:rsidP="00986853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3026" w:type="dxa"/>
          </w:tcPr>
          <w:p w:rsidR="0004681D" w:rsidRPr="00A25500" w:rsidRDefault="0004681D" w:rsidP="00986853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Line 13</w:t>
            </w:r>
          </w:p>
        </w:tc>
        <w:tc>
          <w:tcPr>
            <w:tcW w:w="9185" w:type="dxa"/>
            <w:gridSpan w:val="3"/>
          </w:tcPr>
          <w:p w:rsidR="0004681D" w:rsidRPr="00A25500" w:rsidRDefault="0004681D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TW transfers capital gain distribution from </w:t>
            </w:r>
            <w:r w:rsidR="006A43C3">
              <w:rPr>
                <w:rFonts w:cstheme="minorHAnsi"/>
              </w:rPr>
              <w:t xml:space="preserve">the </w:t>
            </w:r>
            <w:r w:rsidRPr="00A25500">
              <w:rPr>
                <w:rFonts w:cstheme="minorHAnsi"/>
              </w:rPr>
              <w:t>Dividend Stmt</w:t>
            </w:r>
            <w:r w:rsidR="00F46D52" w:rsidRPr="00A25500">
              <w:rPr>
                <w:rFonts w:cstheme="minorHAnsi"/>
              </w:rPr>
              <w:t xml:space="preserve"> ($737)</w:t>
            </w:r>
          </w:p>
        </w:tc>
      </w:tr>
      <w:tr w:rsidR="009A2BD0" w:rsidRPr="00A25500" w:rsidTr="00E1468D">
        <w:trPr>
          <w:gridAfter w:val="1"/>
          <w:wAfter w:w="29" w:type="dxa"/>
          <w:cantSplit/>
        </w:trPr>
        <w:tc>
          <w:tcPr>
            <w:tcW w:w="918" w:type="dxa"/>
            <w:shd w:val="clear" w:color="auto" w:fill="E2EFD9" w:themeFill="accent6" w:themeFillTint="33"/>
          </w:tcPr>
          <w:p w:rsidR="009A2BD0" w:rsidRPr="00A25500" w:rsidRDefault="009A2BD0" w:rsidP="005C47C9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9A2BD0" w:rsidRPr="00A25500" w:rsidRDefault="009A2BD0" w:rsidP="005C47C9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  <w:shd w:val="clear" w:color="auto" w:fill="E2EFD9" w:themeFill="accent6" w:themeFillTint="33"/>
          </w:tcPr>
          <w:p w:rsidR="009A2BD0" w:rsidRPr="00A25500" w:rsidRDefault="009A2BD0" w:rsidP="005C47C9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1040 Pg 1</w:t>
            </w:r>
          </w:p>
        </w:tc>
        <w:tc>
          <w:tcPr>
            <w:tcW w:w="9185" w:type="dxa"/>
            <w:gridSpan w:val="3"/>
            <w:shd w:val="clear" w:color="auto" w:fill="E2EFD9" w:themeFill="accent6" w:themeFillTint="33"/>
          </w:tcPr>
          <w:p w:rsidR="009A2BD0" w:rsidRPr="00A25500" w:rsidRDefault="009A2BD0" w:rsidP="005C47C9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Acme Financial</w:t>
            </w:r>
          </w:p>
        </w:tc>
      </w:tr>
      <w:tr w:rsidR="009A2BD0" w:rsidRPr="00A25500" w:rsidTr="00E1468D">
        <w:trPr>
          <w:gridAfter w:val="1"/>
          <w:wAfter w:w="29" w:type="dxa"/>
          <w:cantSplit/>
        </w:trPr>
        <w:tc>
          <w:tcPr>
            <w:tcW w:w="918" w:type="dxa"/>
          </w:tcPr>
          <w:p w:rsidR="009A2BD0" w:rsidRPr="00A25500" w:rsidRDefault="009A2BD0" w:rsidP="005C47C9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1620" w:type="dxa"/>
          </w:tcPr>
          <w:p w:rsidR="009A2BD0" w:rsidRPr="00A25500" w:rsidRDefault="009A2BD0" w:rsidP="005C47C9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3026" w:type="dxa"/>
          </w:tcPr>
          <w:p w:rsidR="009A2BD0" w:rsidRPr="00A25500" w:rsidRDefault="009A2BD0" w:rsidP="005C47C9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Line </w:t>
            </w:r>
            <w:r w:rsidR="009B273A" w:rsidRPr="00A25500">
              <w:rPr>
                <w:rFonts w:cstheme="minorHAnsi"/>
              </w:rPr>
              <w:t>9a</w:t>
            </w:r>
          </w:p>
        </w:tc>
        <w:tc>
          <w:tcPr>
            <w:tcW w:w="9185" w:type="dxa"/>
            <w:gridSpan w:val="3"/>
          </w:tcPr>
          <w:p w:rsidR="009A2BD0" w:rsidRPr="00A25500" w:rsidRDefault="009B273A" w:rsidP="006A43C3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TW transfers the ordinary dividends from the Dividends Stmt screen ($</w:t>
            </w:r>
            <w:r w:rsidR="005D65B4" w:rsidRPr="00A25500">
              <w:rPr>
                <w:rFonts w:cstheme="minorHAnsi"/>
              </w:rPr>
              <w:t>1,565</w:t>
            </w:r>
            <w:r w:rsidRPr="00A25500">
              <w:rPr>
                <w:rFonts w:cstheme="minorHAnsi"/>
              </w:rPr>
              <w:t>)</w:t>
            </w:r>
          </w:p>
        </w:tc>
      </w:tr>
      <w:tr w:rsidR="009A2BD0" w:rsidRPr="00A25500" w:rsidTr="00E1468D">
        <w:trPr>
          <w:gridAfter w:val="1"/>
          <w:wAfter w:w="29" w:type="dxa"/>
          <w:cantSplit/>
        </w:trPr>
        <w:tc>
          <w:tcPr>
            <w:tcW w:w="918" w:type="dxa"/>
          </w:tcPr>
          <w:p w:rsidR="009A2BD0" w:rsidRPr="00A25500" w:rsidRDefault="009A2BD0" w:rsidP="005C47C9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1620" w:type="dxa"/>
          </w:tcPr>
          <w:p w:rsidR="009A2BD0" w:rsidRPr="00A25500" w:rsidRDefault="009A2BD0" w:rsidP="005C47C9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3026" w:type="dxa"/>
          </w:tcPr>
          <w:p w:rsidR="009A2BD0" w:rsidRPr="00A25500" w:rsidRDefault="009B273A" w:rsidP="005C47C9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Line 9b</w:t>
            </w:r>
          </w:p>
        </w:tc>
        <w:tc>
          <w:tcPr>
            <w:tcW w:w="9185" w:type="dxa"/>
            <w:gridSpan w:val="3"/>
          </w:tcPr>
          <w:p w:rsidR="009A2BD0" w:rsidRPr="00A25500" w:rsidRDefault="009B273A" w:rsidP="005D65B4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TW transfers the qualified dividends from the Dividends Stmt screen ($</w:t>
            </w:r>
            <w:r w:rsidR="005D65B4" w:rsidRPr="00A25500">
              <w:rPr>
                <w:rFonts w:cstheme="minorHAnsi"/>
              </w:rPr>
              <w:t>87</w:t>
            </w:r>
            <w:r w:rsidRPr="00A25500">
              <w:rPr>
                <w:rFonts w:cstheme="minorHAnsi"/>
              </w:rPr>
              <w:t>5)</w:t>
            </w:r>
          </w:p>
        </w:tc>
      </w:tr>
      <w:tr w:rsidR="003E1991" w:rsidRPr="00A25500" w:rsidTr="00E1468D">
        <w:trPr>
          <w:gridAfter w:val="1"/>
          <w:wAfter w:w="29" w:type="dxa"/>
          <w:cantSplit/>
        </w:trPr>
        <w:tc>
          <w:tcPr>
            <w:tcW w:w="918" w:type="dxa"/>
            <w:shd w:val="clear" w:color="auto" w:fill="E2EFD9" w:themeFill="accent6" w:themeFillTint="33"/>
          </w:tcPr>
          <w:p w:rsidR="003E1991" w:rsidRPr="00A25500" w:rsidRDefault="003E1991" w:rsidP="00DE1348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3E1991" w:rsidRPr="00A25500" w:rsidRDefault="003E1991" w:rsidP="00DE1348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  <w:shd w:val="clear" w:color="auto" w:fill="E2EFD9" w:themeFill="accent6" w:themeFillTint="33"/>
          </w:tcPr>
          <w:p w:rsidR="003E1991" w:rsidRPr="00A25500" w:rsidRDefault="003E1991" w:rsidP="00DE1348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NJ Sch B</w:t>
            </w:r>
          </w:p>
        </w:tc>
        <w:tc>
          <w:tcPr>
            <w:tcW w:w="9185" w:type="dxa"/>
            <w:gridSpan w:val="3"/>
            <w:shd w:val="clear" w:color="auto" w:fill="E2EFD9" w:themeFill="accent6" w:themeFillTint="33"/>
          </w:tcPr>
          <w:p w:rsidR="003E1991" w:rsidRPr="00A25500" w:rsidRDefault="00F46D52" w:rsidP="00960CE6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Acme Financial</w:t>
            </w:r>
          </w:p>
        </w:tc>
      </w:tr>
      <w:tr w:rsidR="003E1991" w:rsidRPr="00A25500" w:rsidTr="00E1468D">
        <w:trPr>
          <w:gridAfter w:val="1"/>
          <w:wAfter w:w="29" w:type="dxa"/>
          <w:cantSplit/>
        </w:trPr>
        <w:tc>
          <w:tcPr>
            <w:tcW w:w="918" w:type="dxa"/>
          </w:tcPr>
          <w:p w:rsidR="003E1991" w:rsidRPr="00A25500" w:rsidRDefault="003E1991" w:rsidP="00DE1348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1620" w:type="dxa"/>
          </w:tcPr>
          <w:p w:rsidR="003E1991" w:rsidRPr="00A25500" w:rsidRDefault="003E1991" w:rsidP="00DE1348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3026" w:type="dxa"/>
          </w:tcPr>
          <w:p w:rsidR="003E1991" w:rsidRPr="00A25500" w:rsidRDefault="003E1991" w:rsidP="00DE1348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Line 2</w:t>
            </w:r>
          </w:p>
        </w:tc>
        <w:tc>
          <w:tcPr>
            <w:tcW w:w="9185" w:type="dxa"/>
            <w:gridSpan w:val="3"/>
          </w:tcPr>
          <w:p w:rsidR="003E1991" w:rsidRPr="00A25500" w:rsidRDefault="003E1991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TW transfers </w:t>
            </w:r>
            <w:r w:rsidR="00325E28" w:rsidRPr="00A25500">
              <w:rPr>
                <w:rFonts w:cstheme="minorHAnsi"/>
              </w:rPr>
              <w:t xml:space="preserve">the </w:t>
            </w:r>
            <w:r w:rsidRPr="00A25500">
              <w:rPr>
                <w:rFonts w:cstheme="minorHAnsi"/>
              </w:rPr>
              <w:t>capital gain distribution from</w:t>
            </w:r>
            <w:r w:rsidR="006A43C3">
              <w:rPr>
                <w:rFonts w:cstheme="minorHAnsi"/>
              </w:rPr>
              <w:t xml:space="preserve"> the</w:t>
            </w:r>
            <w:r w:rsidRPr="00A25500">
              <w:rPr>
                <w:rFonts w:cstheme="minorHAnsi"/>
              </w:rPr>
              <w:t xml:space="preserve"> Dividend Stmt</w:t>
            </w:r>
            <w:r w:rsidR="00F46D52" w:rsidRPr="00A25500">
              <w:rPr>
                <w:rFonts w:cstheme="minorHAnsi"/>
              </w:rPr>
              <w:t xml:space="preserve"> ($737)</w:t>
            </w:r>
          </w:p>
        </w:tc>
      </w:tr>
      <w:tr w:rsidR="0004681D" w:rsidRPr="00A25500" w:rsidTr="00E1468D">
        <w:trPr>
          <w:gridAfter w:val="1"/>
          <w:wAfter w:w="29" w:type="dxa"/>
          <w:cantSplit/>
        </w:trPr>
        <w:tc>
          <w:tcPr>
            <w:tcW w:w="918" w:type="dxa"/>
            <w:shd w:val="clear" w:color="auto" w:fill="E2EFD9" w:themeFill="accent6" w:themeFillTint="33"/>
          </w:tcPr>
          <w:p w:rsidR="0004681D" w:rsidRPr="00A25500" w:rsidRDefault="0004681D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04681D" w:rsidRPr="00A25500" w:rsidRDefault="0004681D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  <w:shd w:val="clear" w:color="auto" w:fill="E2EFD9" w:themeFill="accent6" w:themeFillTint="33"/>
          </w:tcPr>
          <w:p w:rsidR="0004681D" w:rsidRPr="00A25500" w:rsidRDefault="0004681D" w:rsidP="00986853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NJ 1040 Pg 2</w:t>
            </w:r>
          </w:p>
        </w:tc>
        <w:tc>
          <w:tcPr>
            <w:tcW w:w="9185" w:type="dxa"/>
            <w:gridSpan w:val="3"/>
            <w:shd w:val="clear" w:color="auto" w:fill="E2EFD9" w:themeFill="accent6" w:themeFillTint="33"/>
          </w:tcPr>
          <w:p w:rsidR="0004681D" w:rsidRPr="00A25500" w:rsidRDefault="00F46D52" w:rsidP="00960CE6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Acme Financial</w:t>
            </w:r>
          </w:p>
        </w:tc>
      </w:tr>
      <w:tr w:rsidR="00325E28" w:rsidRPr="00A25500" w:rsidTr="00E1468D">
        <w:trPr>
          <w:gridAfter w:val="1"/>
          <w:wAfter w:w="29" w:type="dxa"/>
          <w:cantSplit/>
        </w:trPr>
        <w:tc>
          <w:tcPr>
            <w:tcW w:w="918" w:type="dxa"/>
          </w:tcPr>
          <w:p w:rsidR="00325E28" w:rsidRPr="00A25500" w:rsidRDefault="00325E28" w:rsidP="00986853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1620" w:type="dxa"/>
          </w:tcPr>
          <w:p w:rsidR="00325E28" w:rsidRPr="00A25500" w:rsidRDefault="00325E28" w:rsidP="00986853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3026" w:type="dxa"/>
          </w:tcPr>
          <w:p w:rsidR="00325E28" w:rsidRPr="00A25500" w:rsidRDefault="00325E28" w:rsidP="00986853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Line 16</w:t>
            </w:r>
          </w:p>
        </w:tc>
        <w:tc>
          <w:tcPr>
            <w:tcW w:w="9185" w:type="dxa"/>
            <w:gridSpan w:val="3"/>
          </w:tcPr>
          <w:p w:rsidR="00325E28" w:rsidRPr="00A25500" w:rsidRDefault="00325E28" w:rsidP="00325E28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TW transfers the ordinary dividends from the Dividends Stmt screen ($1,565)</w:t>
            </w:r>
          </w:p>
        </w:tc>
      </w:tr>
      <w:tr w:rsidR="0004681D" w:rsidRPr="00A25500" w:rsidTr="00E1468D">
        <w:trPr>
          <w:gridAfter w:val="1"/>
          <w:wAfter w:w="29" w:type="dxa"/>
          <w:cantSplit/>
        </w:trPr>
        <w:tc>
          <w:tcPr>
            <w:tcW w:w="918" w:type="dxa"/>
          </w:tcPr>
          <w:p w:rsidR="0004681D" w:rsidRPr="00A25500" w:rsidRDefault="0004681D" w:rsidP="00986853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1620" w:type="dxa"/>
          </w:tcPr>
          <w:p w:rsidR="0004681D" w:rsidRPr="00A25500" w:rsidRDefault="0004681D" w:rsidP="00986853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3026" w:type="dxa"/>
          </w:tcPr>
          <w:p w:rsidR="0004681D" w:rsidRPr="00A25500" w:rsidRDefault="0004681D" w:rsidP="00986853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Line 18</w:t>
            </w:r>
          </w:p>
        </w:tc>
        <w:tc>
          <w:tcPr>
            <w:tcW w:w="9185" w:type="dxa"/>
            <w:gridSpan w:val="3"/>
          </w:tcPr>
          <w:p w:rsidR="0004681D" w:rsidRPr="00A25500" w:rsidRDefault="0004681D" w:rsidP="00F46D52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TW transfers </w:t>
            </w:r>
            <w:r w:rsidR="00325E28" w:rsidRPr="00A25500">
              <w:rPr>
                <w:rFonts w:cstheme="minorHAnsi"/>
              </w:rPr>
              <w:t xml:space="preserve">the </w:t>
            </w:r>
            <w:r w:rsidRPr="00A25500">
              <w:rPr>
                <w:rFonts w:cstheme="minorHAnsi"/>
              </w:rPr>
              <w:t xml:space="preserve">capital gain distributions from </w:t>
            </w:r>
            <w:r w:rsidR="003E1991" w:rsidRPr="00A25500">
              <w:rPr>
                <w:rFonts w:cstheme="minorHAnsi"/>
              </w:rPr>
              <w:t>NJ Sch B</w:t>
            </w:r>
            <w:r w:rsidR="00F46D52" w:rsidRPr="00A25500">
              <w:rPr>
                <w:rFonts w:cstheme="minorHAnsi"/>
              </w:rPr>
              <w:t xml:space="preserve"> ($737)</w:t>
            </w:r>
          </w:p>
        </w:tc>
      </w:tr>
      <w:tr w:rsidR="00325E28" w:rsidRPr="00A25500" w:rsidTr="00E1468D">
        <w:trPr>
          <w:gridAfter w:val="1"/>
          <w:wAfter w:w="29" w:type="dxa"/>
          <w:cantSplit/>
        </w:trPr>
        <w:tc>
          <w:tcPr>
            <w:tcW w:w="918" w:type="dxa"/>
            <w:shd w:val="clear" w:color="auto" w:fill="E2EFD9" w:themeFill="accent6" w:themeFillTint="33"/>
          </w:tcPr>
          <w:p w:rsidR="00325E28" w:rsidRPr="00A25500" w:rsidRDefault="00325E28" w:rsidP="005C47C9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2b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:rsidR="00325E28" w:rsidRPr="00A25500" w:rsidRDefault="00325E28" w:rsidP="005C47C9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Notes</w:t>
            </w:r>
          </w:p>
        </w:tc>
        <w:tc>
          <w:tcPr>
            <w:tcW w:w="3026" w:type="dxa"/>
            <w:shd w:val="clear" w:color="auto" w:fill="E2EFD9" w:themeFill="accent6" w:themeFillTint="33"/>
          </w:tcPr>
          <w:p w:rsidR="00325E28" w:rsidRPr="00A25500" w:rsidRDefault="00325E28" w:rsidP="005C47C9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Sch B</w:t>
            </w:r>
            <w:r w:rsidR="00855931">
              <w:rPr>
                <w:rFonts w:cstheme="minorHAnsi"/>
                <w:b/>
              </w:rPr>
              <w:t xml:space="preserve"> Part III</w:t>
            </w:r>
          </w:p>
        </w:tc>
        <w:tc>
          <w:tcPr>
            <w:tcW w:w="9185" w:type="dxa"/>
            <w:gridSpan w:val="3"/>
            <w:shd w:val="clear" w:color="auto" w:fill="E2EFD9" w:themeFill="accent6" w:themeFillTint="33"/>
          </w:tcPr>
          <w:p w:rsidR="00325E28" w:rsidRPr="00A25500" w:rsidRDefault="00325E28" w:rsidP="005C47C9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Acme Financial</w:t>
            </w:r>
          </w:p>
        </w:tc>
      </w:tr>
      <w:tr w:rsidR="00325E28" w:rsidRPr="00A25500" w:rsidTr="00E1468D">
        <w:trPr>
          <w:gridAfter w:val="1"/>
          <w:wAfter w:w="29" w:type="dxa"/>
          <w:cantSplit/>
        </w:trPr>
        <w:tc>
          <w:tcPr>
            <w:tcW w:w="918" w:type="dxa"/>
          </w:tcPr>
          <w:p w:rsidR="00325E28" w:rsidRPr="00A25500" w:rsidRDefault="00325E28" w:rsidP="005C47C9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1620" w:type="dxa"/>
          </w:tcPr>
          <w:p w:rsidR="00325E28" w:rsidRPr="00A25500" w:rsidRDefault="00325E28" w:rsidP="005C47C9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3026" w:type="dxa"/>
          </w:tcPr>
          <w:p w:rsidR="00947DEE" w:rsidRPr="00A25500" w:rsidRDefault="00947DEE" w:rsidP="005C47C9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Lines 7a and 8</w:t>
            </w:r>
          </w:p>
        </w:tc>
        <w:tc>
          <w:tcPr>
            <w:tcW w:w="9185" w:type="dxa"/>
            <w:gridSpan w:val="3"/>
          </w:tcPr>
          <w:p w:rsidR="00325E28" w:rsidRPr="00A25500" w:rsidRDefault="00947DEE" w:rsidP="005C47C9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Answer NO to both questions about foreign accounts and trusts</w:t>
            </w:r>
          </w:p>
        </w:tc>
      </w:tr>
      <w:tr w:rsidR="00D0714A" w:rsidRPr="00A25500" w:rsidTr="00E1468D">
        <w:trPr>
          <w:gridAfter w:val="1"/>
          <w:wAfter w:w="29" w:type="dxa"/>
          <w:cantSplit/>
        </w:trPr>
        <w:tc>
          <w:tcPr>
            <w:tcW w:w="918" w:type="dxa"/>
            <w:shd w:val="clear" w:color="auto" w:fill="E2EFD9" w:themeFill="accent6" w:themeFillTint="33"/>
          </w:tcPr>
          <w:p w:rsidR="00D0714A" w:rsidRPr="00A25500" w:rsidRDefault="00AA667B" w:rsidP="00986853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3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:rsidR="00D0714A" w:rsidRPr="00A25500" w:rsidRDefault="00D0714A" w:rsidP="00986853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1099-R</w:t>
            </w:r>
          </w:p>
        </w:tc>
        <w:tc>
          <w:tcPr>
            <w:tcW w:w="3026" w:type="dxa"/>
            <w:shd w:val="clear" w:color="auto" w:fill="E2EFD9" w:themeFill="accent6" w:themeFillTint="33"/>
          </w:tcPr>
          <w:p w:rsidR="00D0714A" w:rsidRPr="00A25500" w:rsidRDefault="00D0714A" w:rsidP="00986853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1099R</w:t>
            </w:r>
          </w:p>
        </w:tc>
        <w:tc>
          <w:tcPr>
            <w:tcW w:w="9185" w:type="dxa"/>
            <w:gridSpan w:val="3"/>
            <w:shd w:val="clear" w:color="auto" w:fill="E2EFD9" w:themeFill="accent6" w:themeFillTint="33"/>
          </w:tcPr>
          <w:p w:rsidR="00D0714A" w:rsidRPr="00A25500" w:rsidRDefault="005B4CD1" w:rsidP="00960CE6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Defense Finance &amp; Accou</w:t>
            </w:r>
            <w:r w:rsidR="008A6A52" w:rsidRPr="00A25500">
              <w:rPr>
                <w:rFonts w:cstheme="minorHAnsi"/>
                <w:b/>
              </w:rPr>
              <w:t>n</w:t>
            </w:r>
            <w:r w:rsidRPr="00A25500">
              <w:rPr>
                <w:rFonts w:cstheme="minorHAnsi"/>
                <w:b/>
              </w:rPr>
              <w:t>ting SVC</w:t>
            </w:r>
          </w:p>
        </w:tc>
      </w:tr>
      <w:tr w:rsidR="005B4CD1" w:rsidRPr="00A25500" w:rsidTr="00E1468D">
        <w:trPr>
          <w:gridAfter w:val="1"/>
          <w:wAfter w:w="29" w:type="dxa"/>
          <w:cantSplit/>
        </w:trPr>
        <w:tc>
          <w:tcPr>
            <w:tcW w:w="918" w:type="dxa"/>
          </w:tcPr>
          <w:p w:rsidR="005B4CD1" w:rsidRPr="00A25500" w:rsidRDefault="005B4CD1" w:rsidP="00986853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5B4CD1" w:rsidRPr="00A25500" w:rsidRDefault="005B4CD1" w:rsidP="00986853">
            <w:pPr>
              <w:rPr>
                <w:rFonts w:cstheme="minorHAnsi"/>
              </w:rPr>
            </w:pPr>
          </w:p>
        </w:tc>
        <w:tc>
          <w:tcPr>
            <w:tcW w:w="3026" w:type="dxa"/>
          </w:tcPr>
          <w:p w:rsidR="005B4CD1" w:rsidRPr="00A25500" w:rsidRDefault="005B4CD1" w:rsidP="0086366A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Payer's name &amp; address fields</w:t>
            </w:r>
          </w:p>
        </w:tc>
        <w:tc>
          <w:tcPr>
            <w:tcW w:w="9185" w:type="dxa"/>
            <w:gridSpan w:val="3"/>
          </w:tcPr>
          <w:p w:rsidR="005B4CD1" w:rsidRPr="00A25500" w:rsidRDefault="005B4CD1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Enter Payer Federal ID #.  TW will populate name &amp; address if in database.  Always check to make sure it matches printed 1099-R; address can frequently change</w:t>
            </w:r>
          </w:p>
        </w:tc>
      </w:tr>
      <w:tr w:rsidR="005C47C9" w:rsidRPr="00A25500" w:rsidTr="00E1468D">
        <w:trPr>
          <w:gridAfter w:val="1"/>
          <w:wAfter w:w="29" w:type="dxa"/>
          <w:cantSplit/>
        </w:trPr>
        <w:tc>
          <w:tcPr>
            <w:tcW w:w="918" w:type="dxa"/>
          </w:tcPr>
          <w:p w:rsidR="005C47C9" w:rsidRPr="00A25500" w:rsidRDefault="005C47C9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5C47C9" w:rsidRPr="00A25500" w:rsidRDefault="005C47C9" w:rsidP="00986853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Box 1</w:t>
            </w:r>
          </w:p>
        </w:tc>
        <w:tc>
          <w:tcPr>
            <w:tcW w:w="3026" w:type="dxa"/>
          </w:tcPr>
          <w:p w:rsidR="005C47C9" w:rsidRPr="00A25500" w:rsidRDefault="005C47C9" w:rsidP="00986853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Box 1</w:t>
            </w:r>
          </w:p>
        </w:tc>
        <w:tc>
          <w:tcPr>
            <w:tcW w:w="9185" w:type="dxa"/>
            <w:gridSpan w:val="3"/>
          </w:tcPr>
          <w:p w:rsidR="005C47C9" w:rsidRPr="00A25500" w:rsidRDefault="005C47C9" w:rsidP="005C47C9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Enter gross distribution amount ($23,919)</w:t>
            </w:r>
          </w:p>
        </w:tc>
      </w:tr>
      <w:tr w:rsidR="005B4CD1" w:rsidRPr="00A25500" w:rsidTr="00E1468D">
        <w:trPr>
          <w:gridAfter w:val="1"/>
          <w:wAfter w:w="29" w:type="dxa"/>
          <w:cantSplit/>
        </w:trPr>
        <w:tc>
          <w:tcPr>
            <w:tcW w:w="918" w:type="dxa"/>
          </w:tcPr>
          <w:p w:rsidR="005B4CD1" w:rsidRPr="00A25500" w:rsidRDefault="005B4CD1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5B4CD1" w:rsidRPr="00A25500" w:rsidRDefault="005C47C9" w:rsidP="00986853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Box 2a</w:t>
            </w:r>
          </w:p>
        </w:tc>
        <w:tc>
          <w:tcPr>
            <w:tcW w:w="3026" w:type="dxa"/>
          </w:tcPr>
          <w:p w:rsidR="005B4CD1" w:rsidRPr="00A25500" w:rsidRDefault="005B4CD1" w:rsidP="00986853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Box 2a</w:t>
            </w:r>
          </w:p>
        </w:tc>
        <w:tc>
          <w:tcPr>
            <w:tcW w:w="9185" w:type="dxa"/>
            <w:gridSpan w:val="3"/>
          </w:tcPr>
          <w:p w:rsidR="005B4CD1" w:rsidRPr="00A25500" w:rsidRDefault="005C47C9" w:rsidP="005C47C9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Enter taxable amount ($23,919).  Since t</w:t>
            </w:r>
            <w:r w:rsidR="005B4CD1" w:rsidRPr="00A25500">
              <w:rPr>
                <w:rFonts w:cstheme="minorHAnsi"/>
              </w:rPr>
              <w:t xml:space="preserve">axable amount is given, </w:t>
            </w:r>
            <w:r w:rsidRPr="00A25500">
              <w:rPr>
                <w:rFonts w:cstheme="minorHAnsi"/>
              </w:rPr>
              <w:t>the</w:t>
            </w:r>
            <w:r w:rsidR="005B4CD1" w:rsidRPr="00A25500">
              <w:rPr>
                <w:rFonts w:cstheme="minorHAnsi"/>
              </w:rPr>
              <w:t xml:space="preserve"> Simplified Method Worksheet is not needed</w:t>
            </w:r>
          </w:p>
        </w:tc>
      </w:tr>
      <w:tr w:rsidR="00A5649A" w:rsidRPr="00A25500" w:rsidTr="00E1468D">
        <w:trPr>
          <w:gridAfter w:val="1"/>
          <w:wAfter w:w="29" w:type="dxa"/>
          <w:cantSplit/>
        </w:trPr>
        <w:tc>
          <w:tcPr>
            <w:tcW w:w="918" w:type="dxa"/>
          </w:tcPr>
          <w:p w:rsidR="00A5649A" w:rsidRPr="00A25500" w:rsidRDefault="00A5649A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A5649A" w:rsidRPr="00A25500" w:rsidRDefault="00A5649A" w:rsidP="00986853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Box 4</w:t>
            </w:r>
          </w:p>
        </w:tc>
        <w:tc>
          <w:tcPr>
            <w:tcW w:w="3026" w:type="dxa"/>
          </w:tcPr>
          <w:p w:rsidR="00A5649A" w:rsidRPr="00A25500" w:rsidRDefault="00A5649A" w:rsidP="00986853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Box 4</w:t>
            </w:r>
          </w:p>
        </w:tc>
        <w:tc>
          <w:tcPr>
            <w:tcW w:w="9185" w:type="dxa"/>
            <w:gridSpan w:val="3"/>
          </w:tcPr>
          <w:p w:rsidR="00A5649A" w:rsidRPr="00A25500" w:rsidRDefault="00A5649A" w:rsidP="005C47C9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Enter Federal income tax withheld ($1,580)</w:t>
            </w:r>
          </w:p>
        </w:tc>
      </w:tr>
      <w:tr w:rsidR="00A5649A" w:rsidRPr="00A25500" w:rsidTr="00E1468D">
        <w:trPr>
          <w:gridAfter w:val="1"/>
          <w:wAfter w:w="29" w:type="dxa"/>
          <w:cantSplit/>
        </w:trPr>
        <w:tc>
          <w:tcPr>
            <w:tcW w:w="918" w:type="dxa"/>
          </w:tcPr>
          <w:p w:rsidR="00A5649A" w:rsidRPr="00A25500" w:rsidRDefault="00A5649A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A5649A" w:rsidRPr="00A25500" w:rsidRDefault="00A5649A" w:rsidP="00986853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Box 7</w:t>
            </w:r>
          </w:p>
        </w:tc>
        <w:tc>
          <w:tcPr>
            <w:tcW w:w="3026" w:type="dxa"/>
          </w:tcPr>
          <w:p w:rsidR="00A5649A" w:rsidRPr="00A25500" w:rsidRDefault="00A5649A" w:rsidP="00986853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Box 7</w:t>
            </w:r>
          </w:p>
        </w:tc>
        <w:tc>
          <w:tcPr>
            <w:tcW w:w="9185" w:type="dxa"/>
            <w:gridSpan w:val="3"/>
          </w:tcPr>
          <w:p w:rsidR="00A5649A" w:rsidRPr="00A25500" w:rsidRDefault="00A5649A" w:rsidP="005C47C9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Enter code 7 for a normal distribution</w:t>
            </w:r>
          </w:p>
        </w:tc>
      </w:tr>
      <w:tr w:rsidR="005B4CD1" w:rsidRPr="00A25500" w:rsidTr="00E1468D">
        <w:trPr>
          <w:gridAfter w:val="1"/>
          <w:wAfter w:w="29" w:type="dxa"/>
          <w:cantSplit/>
        </w:trPr>
        <w:tc>
          <w:tcPr>
            <w:tcW w:w="918" w:type="dxa"/>
          </w:tcPr>
          <w:p w:rsidR="005B4CD1" w:rsidRPr="00A25500" w:rsidRDefault="005B4CD1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5B4CD1" w:rsidRPr="00A25500" w:rsidRDefault="005B4CD1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5B4CD1" w:rsidRPr="00A25500" w:rsidRDefault="005C47C9" w:rsidP="00986853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Box 2 on bottom</w:t>
            </w:r>
            <w:r w:rsidR="005B4CD1" w:rsidRPr="00A25500">
              <w:rPr>
                <w:rFonts w:cstheme="minorHAnsi"/>
              </w:rPr>
              <w:t xml:space="preserve"> left of 1099-R screen</w:t>
            </w:r>
          </w:p>
        </w:tc>
        <w:tc>
          <w:tcPr>
            <w:tcW w:w="9185" w:type="dxa"/>
            <w:gridSpan w:val="3"/>
          </w:tcPr>
          <w:p w:rsidR="005B4CD1" w:rsidRPr="00A25500" w:rsidRDefault="005B4CD1" w:rsidP="00A5649A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This is a military pension &amp; is not taxable in NJ.  Checking Box 2 will </w:t>
            </w:r>
            <w:r w:rsidR="0086366A" w:rsidRPr="00A25500">
              <w:rPr>
                <w:rFonts w:cstheme="minorHAnsi"/>
              </w:rPr>
              <w:t xml:space="preserve">tell TW to exclude </w:t>
            </w:r>
            <w:r w:rsidRPr="00A25500">
              <w:rPr>
                <w:rFonts w:cstheme="minorHAnsi"/>
              </w:rPr>
              <w:t xml:space="preserve">the pension </w:t>
            </w:r>
            <w:r w:rsidR="0086366A" w:rsidRPr="00A25500">
              <w:rPr>
                <w:rFonts w:cstheme="minorHAnsi"/>
              </w:rPr>
              <w:t>from</w:t>
            </w:r>
            <w:r w:rsidRPr="00A25500">
              <w:rPr>
                <w:rFonts w:cstheme="minorHAnsi"/>
              </w:rPr>
              <w:t xml:space="preserve"> NJ income.  If you forget which box to check,</w:t>
            </w:r>
            <w:r w:rsidR="009A0EBA">
              <w:rPr>
                <w:rFonts w:cstheme="minorHAnsi"/>
              </w:rPr>
              <w:t xml:space="preserve"> </w:t>
            </w:r>
            <w:r w:rsidR="00A5649A" w:rsidRPr="00A25500">
              <w:rPr>
                <w:rFonts w:cstheme="minorHAnsi"/>
              </w:rPr>
              <w:t>see</w:t>
            </w:r>
            <w:r w:rsidRPr="00A25500">
              <w:rPr>
                <w:rFonts w:cstheme="minorHAnsi"/>
              </w:rPr>
              <w:t xml:space="preserve"> NJ Special Handling document </w:t>
            </w:r>
            <w:r w:rsidR="0086366A" w:rsidRPr="00A25500">
              <w:rPr>
                <w:rFonts w:cstheme="minorHAnsi"/>
              </w:rPr>
              <w:t>Page 2</w:t>
            </w:r>
          </w:p>
        </w:tc>
      </w:tr>
      <w:tr w:rsidR="00A5649A" w:rsidRPr="00A25500" w:rsidTr="00E1468D">
        <w:trPr>
          <w:gridAfter w:val="1"/>
          <w:wAfter w:w="29" w:type="dxa"/>
          <w:cantSplit/>
        </w:trPr>
        <w:tc>
          <w:tcPr>
            <w:tcW w:w="918" w:type="dxa"/>
            <w:shd w:val="clear" w:color="auto" w:fill="E2EFD9" w:themeFill="accent6" w:themeFillTint="33"/>
          </w:tcPr>
          <w:p w:rsidR="00A5649A" w:rsidRPr="00A25500" w:rsidRDefault="00A5649A" w:rsidP="001228EB">
            <w:pPr>
              <w:keepNext/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A5649A" w:rsidRPr="00A25500" w:rsidRDefault="00A5649A" w:rsidP="001228EB">
            <w:pPr>
              <w:keepNext/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  <w:shd w:val="clear" w:color="auto" w:fill="E2EFD9" w:themeFill="accent6" w:themeFillTint="33"/>
          </w:tcPr>
          <w:p w:rsidR="00A5649A" w:rsidRPr="00A25500" w:rsidRDefault="00A5649A" w:rsidP="00A5649A">
            <w:pPr>
              <w:keepNext/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1040 Pg 1</w:t>
            </w:r>
          </w:p>
        </w:tc>
        <w:tc>
          <w:tcPr>
            <w:tcW w:w="9185" w:type="dxa"/>
            <w:gridSpan w:val="3"/>
            <w:shd w:val="clear" w:color="auto" w:fill="E2EFD9" w:themeFill="accent6" w:themeFillTint="33"/>
          </w:tcPr>
          <w:p w:rsidR="00A5649A" w:rsidRPr="00A25500" w:rsidRDefault="00A5649A" w:rsidP="001228EB">
            <w:pPr>
              <w:keepNext/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Defense Finance &amp; Accounting SVC</w:t>
            </w:r>
          </w:p>
        </w:tc>
      </w:tr>
      <w:tr w:rsidR="00A5649A" w:rsidRPr="00A25500" w:rsidTr="006410D7">
        <w:trPr>
          <w:gridAfter w:val="1"/>
          <w:wAfter w:w="29" w:type="dxa"/>
          <w:cantSplit/>
          <w:trHeight w:val="260"/>
        </w:trPr>
        <w:tc>
          <w:tcPr>
            <w:tcW w:w="918" w:type="dxa"/>
          </w:tcPr>
          <w:p w:rsidR="00A5649A" w:rsidRPr="00A25500" w:rsidRDefault="00A5649A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A5649A" w:rsidRPr="00A25500" w:rsidRDefault="00A5649A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A5649A" w:rsidRPr="00A25500" w:rsidRDefault="00A5649A" w:rsidP="00A5649A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Line 16b</w:t>
            </w:r>
          </w:p>
        </w:tc>
        <w:tc>
          <w:tcPr>
            <w:tcW w:w="9185" w:type="dxa"/>
            <w:gridSpan w:val="3"/>
          </w:tcPr>
          <w:p w:rsidR="00A5649A" w:rsidRPr="00A25500" w:rsidRDefault="00A5649A" w:rsidP="009A0EBA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TW transfers the taxable amount of the pension from the 1099R screen</w:t>
            </w:r>
            <w:r w:rsidR="009A0EBA">
              <w:rPr>
                <w:rFonts w:cstheme="minorHAnsi"/>
              </w:rPr>
              <w:t xml:space="preserve"> </w:t>
            </w:r>
            <w:r w:rsidR="009A0EBA" w:rsidRPr="00A25500">
              <w:rPr>
                <w:rFonts w:cstheme="minorHAnsi"/>
              </w:rPr>
              <w:t>($23,919)</w:t>
            </w:r>
          </w:p>
        </w:tc>
      </w:tr>
      <w:tr w:rsidR="006410D7" w:rsidRPr="00A25500" w:rsidTr="001228EB">
        <w:trPr>
          <w:gridAfter w:val="1"/>
          <w:wAfter w:w="29" w:type="dxa"/>
          <w:cantSplit/>
        </w:trPr>
        <w:tc>
          <w:tcPr>
            <w:tcW w:w="918" w:type="dxa"/>
            <w:shd w:val="clear" w:color="auto" w:fill="E2EFD9" w:themeFill="accent6" w:themeFillTint="33"/>
          </w:tcPr>
          <w:p w:rsidR="006410D7" w:rsidRPr="00A25500" w:rsidRDefault="006410D7" w:rsidP="001228EB">
            <w:pPr>
              <w:keepNext/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6410D7" w:rsidRPr="00A25500" w:rsidRDefault="006410D7" w:rsidP="001228EB">
            <w:pPr>
              <w:keepNext/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  <w:shd w:val="clear" w:color="auto" w:fill="E2EFD9" w:themeFill="accent6" w:themeFillTint="33"/>
          </w:tcPr>
          <w:p w:rsidR="006410D7" w:rsidRPr="00A25500" w:rsidRDefault="006410D7" w:rsidP="001228EB">
            <w:pPr>
              <w:keepNext/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1040 Pg 2</w:t>
            </w:r>
          </w:p>
        </w:tc>
        <w:tc>
          <w:tcPr>
            <w:tcW w:w="9185" w:type="dxa"/>
            <w:gridSpan w:val="3"/>
            <w:shd w:val="clear" w:color="auto" w:fill="E2EFD9" w:themeFill="accent6" w:themeFillTint="33"/>
          </w:tcPr>
          <w:p w:rsidR="006410D7" w:rsidRPr="00A25500" w:rsidRDefault="006410D7" w:rsidP="001228EB">
            <w:pPr>
              <w:keepNext/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Defense Finance &amp; Accounting SVC</w:t>
            </w:r>
          </w:p>
        </w:tc>
      </w:tr>
      <w:tr w:rsidR="006410D7" w:rsidRPr="00A25500" w:rsidTr="001228EB">
        <w:trPr>
          <w:gridAfter w:val="1"/>
          <w:wAfter w:w="29" w:type="dxa"/>
          <w:cantSplit/>
        </w:trPr>
        <w:tc>
          <w:tcPr>
            <w:tcW w:w="918" w:type="dxa"/>
          </w:tcPr>
          <w:p w:rsidR="006410D7" w:rsidRPr="00A25500" w:rsidRDefault="006410D7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6410D7" w:rsidRPr="00A25500" w:rsidRDefault="006410D7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6410D7" w:rsidRPr="00A25500" w:rsidRDefault="006410D7" w:rsidP="006410D7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Line 64</w:t>
            </w:r>
          </w:p>
        </w:tc>
        <w:tc>
          <w:tcPr>
            <w:tcW w:w="9185" w:type="dxa"/>
            <w:gridSpan w:val="3"/>
          </w:tcPr>
          <w:p w:rsidR="006410D7" w:rsidRPr="00A25500" w:rsidRDefault="006410D7" w:rsidP="006410D7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TW transfers the Federal income tax withheld from the 1099R screen ($1,580)</w:t>
            </w:r>
          </w:p>
        </w:tc>
      </w:tr>
      <w:tr w:rsidR="008A6A52" w:rsidRPr="00A25500" w:rsidTr="00E1468D">
        <w:trPr>
          <w:gridAfter w:val="1"/>
          <w:wAfter w:w="29" w:type="dxa"/>
          <w:cantSplit/>
        </w:trPr>
        <w:tc>
          <w:tcPr>
            <w:tcW w:w="918" w:type="dxa"/>
            <w:shd w:val="clear" w:color="auto" w:fill="E2EFD9" w:themeFill="accent6" w:themeFillTint="33"/>
          </w:tcPr>
          <w:p w:rsidR="008A6A52" w:rsidRPr="00A25500" w:rsidRDefault="008A6A52" w:rsidP="00E71EB5">
            <w:pPr>
              <w:keepNext/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8A6A52" w:rsidRPr="00A25500" w:rsidRDefault="008A6A52" w:rsidP="00E71EB5">
            <w:pPr>
              <w:keepNext/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  <w:shd w:val="clear" w:color="auto" w:fill="E2EFD9" w:themeFill="accent6" w:themeFillTint="33"/>
          </w:tcPr>
          <w:p w:rsidR="008A6A52" w:rsidRPr="00A25500" w:rsidRDefault="008A6A52" w:rsidP="00E71EB5">
            <w:pPr>
              <w:keepNext/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NJ 1040 Pg 2</w:t>
            </w:r>
          </w:p>
          <w:p w:rsidR="00A5649A" w:rsidRPr="00A25500" w:rsidRDefault="00A5649A" w:rsidP="00E71EB5">
            <w:pPr>
              <w:keepNext/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NJ 1040 Pg 3</w:t>
            </w:r>
          </w:p>
        </w:tc>
        <w:tc>
          <w:tcPr>
            <w:tcW w:w="9185" w:type="dxa"/>
            <w:gridSpan w:val="3"/>
            <w:shd w:val="clear" w:color="auto" w:fill="E2EFD9" w:themeFill="accent6" w:themeFillTint="33"/>
          </w:tcPr>
          <w:p w:rsidR="008A6A52" w:rsidRPr="00A25500" w:rsidRDefault="008A6A52" w:rsidP="00960CE6">
            <w:pPr>
              <w:keepNext/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Defense Finance &amp; Accounting SVC</w:t>
            </w:r>
          </w:p>
        </w:tc>
      </w:tr>
      <w:tr w:rsidR="00A5649A" w:rsidRPr="00A25500" w:rsidTr="00E1468D">
        <w:trPr>
          <w:gridAfter w:val="1"/>
          <w:wAfter w:w="29" w:type="dxa"/>
          <w:cantSplit/>
        </w:trPr>
        <w:tc>
          <w:tcPr>
            <w:tcW w:w="918" w:type="dxa"/>
          </w:tcPr>
          <w:p w:rsidR="00A5649A" w:rsidRPr="00A25500" w:rsidRDefault="00A5649A" w:rsidP="00DE1348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A5649A" w:rsidRPr="00A25500" w:rsidRDefault="00A5649A" w:rsidP="00DE1348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A5649A" w:rsidRPr="00A25500" w:rsidRDefault="00A5649A" w:rsidP="00A5649A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Lines 19a, 39 &amp; 66</w:t>
            </w:r>
          </w:p>
        </w:tc>
        <w:tc>
          <w:tcPr>
            <w:tcW w:w="9185" w:type="dxa"/>
            <w:gridSpan w:val="3"/>
          </w:tcPr>
          <w:p w:rsidR="00A5649A" w:rsidRPr="00A25500" w:rsidRDefault="00A5649A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A military pension is not taxable for NJ, so Pension, Annuities and IRA Withdrawals, NJ Taxable Income and Refund lines do not change</w:t>
            </w:r>
          </w:p>
        </w:tc>
      </w:tr>
      <w:tr w:rsidR="008A6A52" w:rsidRPr="00A25500" w:rsidTr="00E1468D">
        <w:trPr>
          <w:gridAfter w:val="1"/>
          <w:wAfter w:w="29" w:type="dxa"/>
          <w:cantSplit/>
        </w:trPr>
        <w:tc>
          <w:tcPr>
            <w:tcW w:w="918" w:type="dxa"/>
          </w:tcPr>
          <w:p w:rsidR="008A6A52" w:rsidRPr="00A25500" w:rsidRDefault="008A6A52" w:rsidP="00DE1348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8A6A52" w:rsidRPr="00A25500" w:rsidRDefault="008A6A52" w:rsidP="00DE1348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8A6A52" w:rsidRPr="00A25500" w:rsidRDefault="008A6A52" w:rsidP="00DE1348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Line 19b</w:t>
            </w:r>
          </w:p>
        </w:tc>
        <w:tc>
          <w:tcPr>
            <w:tcW w:w="9185" w:type="dxa"/>
            <w:gridSpan w:val="3"/>
          </w:tcPr>
          <w:p w:rsidR="008A6A52" w:rsidRPr="00A25500" w:rsidRDefault="008A6A52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There is no need to enter an excludable amount for a military pension or any other pension that is totally nontaxable for NJ</w:t>
            </w:r>
          </w:p>
        </w:tc>
      </w:tr>
      <w:tr w:rsidR="005B4CD1" w:rsidRPr="00A25500" w:rsidTr="00E1468D">
        <w:trPr>
          <w:gridAfter w:val="1"/>
          <w:wAfter w:w="29" w:type="dxa"/>
          <w:cantSplit/>
        </w:trPr>
        <w:tc>
          <w:tcPr>
            <w:tcW w:w="918" w:type="dxa"/>
            <w:shd w:val="clear" w:color="auto" w:fill="E2EFD9" w:themeFill="accent6" w:themeFillTint="33"/>
          </w:tcPr>
          <w:p w:rsidR="005B4CD1" w:rsidRPr="00A25500" w:rsidRDefault="00AA667B" w:rsidP="00986853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4</w:t>
            </w:r>
            <w:r w:rsidR="008A6A52" w:rsidRPr="00A25500">
              <w:rPr>
                <w:rFonts w:cstheme="minorHAnsi"/>
                <w:b/>
              </w:rPr>
              <w:t>a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:rsidR="005B4CD1" w:rsidRPr="00A25500" w:rsidRDefault="00AA667B" w:rsidP="00986853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1099-R</w:t>
            </w:r>
          </w:p>
        </w:tc>
        <w:tc>
          <w:tcPr>
            <w:tcW w:w="3026" w:type="dxa"/>
            <w:shd w:val="clear" w:color="auto" w:fill="E2EFD9" w:themeFill="accent6" w:themeFillTint="33"/>
          </w:tcPr>
          <w:p w:rsidR="005B4CD1" w:rsidRPr="00A25500" w:rsidRDefault="00AA667B" w:rsidP="00986853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1099R</w:t>
            </w:r>
          </w:p>
        </w:tc>
        <w:tc>
          <w:tcPr>
            <w:tcW w:w="9185" w:type="dxa"/>
            <w:gridSpan w:val="3"/>
            <w:shd w:val="clear" w:color="auto" w:fill="E2EFD9" w:themeFill="accent6" w:themeFillTint="33"/>
          </w:tcPr>
          <w:p w:rsidR="005B4CD1" w:rsidRPr="00A25500" w:rsidRDefault="006502EA" w:rsidP="00960CE6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Acme Retirement</w:t>
            </w:r>
          </w:p>
        </w:tc>
      </w:tr>
      <w:tr w:rsidR="00AA667B" w:rsidRPr="00A25500" w:rsidTr="00E1468D">
        <w:trPr>
          <w:gridAfter w:val="1"/>
          <w:wAfter w:w="29" w:type="dxa"/>
          <w:cantSplit/>
        </w:trPr>
        <w:tc>
          <w:tcPr>
            <w:tcW w:w="918" w:type="dxa"/>
          </w:tcPr>
          <w:p w:rsidR="00AA667B" w:rsidRPr="00A25500" w:rsidRDefault="00AA667B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AA667B" w:rsidRPr="00A25500" w:rsidRDefault="00AA667B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AA667B" w:rsidRPr="00A25500" w:rsidRDefault="00AA667B" w:rsidP="00986853">
            <w:pPr>
              <w:rPr>
                <w:rFonts w:cstheme="minorHAnsi"/>
              </w:rPr>
            </w:pPr>
            <w:r w:rsidRPr="00A25500">
              <w:rPr>
                <w:rFonts w:cstheme="minorHAnsi"/>
              </w:rPr>
              <w:t>Payer's name &amp; address fields</w:t>
            </w:r>
          </w:p>
        </w:tc>
        <w:tc>
          <w:tcPr>
            <w:tcW w:w="9185" w:type="dxa"/>
            <w:gridSpan w:val="3"/>
          </w:tcPr>
          <w:p w:rsidR="00AA667B" w:rsidRPr="00A25500" w:rsidRDefault="00AA667B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Enter Payer ID #.  TW will populate name &amp; address if in database.  Always check to make sure it matches printed 1099-R; address can frequently change</w:t>
            </w:r>
          </w:p>
        </w:tc>
      </w:tr>
      <w:tr w:rsidR="006502EA" w:rsidRPr="00A25500" w:rsidTr="00E1468D">
        <w:trPr>
          <w:gridAfter w:val="1"/>
          <w:wAfter w:w="29" w:type="dxa"/>
          <w:cantSplit/>
        </w:trPr>
        <w:tc>
          <w:tcPr>
            <w:tcW w:w="918" w:type="dxa"/>
          </w:tcPr>
          <w:p w:rsidR="006502EA" w:rsidRPr="00A25500" w:rsidRDefault="006502EA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6502EA" w:rsidRPr="00A25500" w:rsidRDefault="006502EA" w:rsidP="00986853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Box 1</w:t>
            </w:r>
          </w:p>
        </w:tc>
        <w:tc>
          <w:tcPr>
            <w:tcW w:w="3026" w:type="dxa"/>
          </w:tcPr>
          <w:p w:rsidR="006502EA" w:rsidRPr="00A25500" w:rsidRDefault="006502EA" w:rsidP="00986853">
            <w:pPr>
              <w:rPr>
                <w:rFonts w:cstheme="minorHAnsi"/>
              </w:rPr>
            </w:pPr>
            <w:r w:rsidRPr="00A25500">
              <w:rPr>
                <w:rFonts w:cstheme="minorHAnsi"/>
              </w:rPr>
              <w:t>Line 1</w:t>
            </w:r>
          </w:p>
        </w:tc>
        <w:tc>
          <w:tcPr>
            <w:tcW w:w="9185" w:type="dxa"/>
            <w:gridSpan w:val="3"/>
          </w:tcPr>
          <w:p w:rsidR="006502EA" w:rsidRPr="00A25500" w:rsidRDefault="006502EA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Enter gross distribution amount ($13,999)</w:t>
            </w:r>
          </w:p>
        </w:tc>
      </w:tr>
      <w:tr w:rsidR="00AA667B" w:rsidRPr="00A25500" w:rsidTr="00E1468D">
        <w:trPr>
          <w:gridAfter w:val="1"/>
          <w:wAfter w:w="29" w:type="dxa"/>
          <w:cantSplit/>
        </w:trPr>
        <w:tc>
          <w:tcPr>
            <w:tcW w:w="918" w:type="dxa"/>
          </w:tcPr>
          <w:p w:rsidR="00AA667B" w:rsidRPr="00A25500" w:rsidRDefault="00AA667B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AA667B" w:rsidRPr="00A25500" w:rsidRDefault="006502EA" w:rsidP="00986853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Box 2a</w:t>
            </w:r>
          </w:p>
        </w:tc>
        <w:tc>
          <w:tcPr>
            <w:tcW w:w="3026" w:type="dxa"/>
          </w:tcPr>
          <w:p w:rsidR="00AA667B" w:rsidRPr="00A25500" w:rsidRDefault="00AA667B" w:rsidP="00986853">
            <w:pPr>
              <w:rPr>
                <w:rFonts w:cstheme="minorHAnsi"/>
              </w:rPr>
            </w:pPr>
            <w:r w:rsidRPr="00A25500">
              <w:rPr>
                <w:rFonts w:cstheme="minorHAnsi"/>
              </w:rPr>
              <w:t>Box 2a</w:t>
            </w:r>
          </w:p>
        </w:tc>
        <w:tc>
          <w:tcPr>
            <w:tcW w:w="9185" w:type="dxa"/>
            <w:gridSpan w:val="3"/>
          </w:tcPr>
          <w:p w:rsidR="00AA667B" w:rsidRPr="00A25500" w:rsidRDefault="006502EA" w:rsidP="006502EA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Enter taxable amount ($13,223).  Since taxable amount is given, the Simplified Method Worksheet is not needed</w:t>
            </w:r>
          </w:p>
        </w:tc>
      </w:tr>
      <w:tr w:rsidR="006502EA" w:rsidRPr="00A25500" w:rsidTr="00E1468D">
        <w:trPr>
          <w:gridAfter w:val="1"/>
          <w:wAfter w:w="29" w:type="dxa"/>
          <w:cantSplit/>
        </w:trPr>
        <w:tc>
          <w:tcPr>
            <w:tcW w:w="918" w:type="dxa"/>
          </w:tcPr>
          <w:p w:rsidR="006502EA" w:rsidRPr="00A25500" w:rsidRDefault="006502EA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6502EA" w:rsidRPr="00A25500" w:rsidRDefault="006502EA" w:rsidP="00986853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Box 4</w:t>
            </w:r>
          </w:p>
        </w:tc>
        <w:tc>
          <w:tcPr>
            <w:tcW w:w="3026" w:type="dxa"/>
          </w:tcPr>
          <w:p w:rsidR="006502EA" w:rsidRPr="00A25500" w:rsidRDefault="006502EA" w:rsidP="00986853">
            <w:pPr>
              <w:rPr>
                <w:rFonts w:cstheme="minorHAnsi"/>
              </w:rPr>
            </w:pPr>
            <w:r w:rsidRPr="00A25500">
              <w:rPr>
                <w:rFonts w:cstheme="minorHAnsi"/>
              </w:rPr>
              <w:t>Box 4</w:t>
            </w:r>
          </w:p>
        </w:tc>
        <w:tc>
          <w:tcPr>
            <w:tcW w:w="9185" w:type="dxa"/>
            <w:gridSpan w:val="3"/>
          </w:tcPr>
          <w:p w:rsidR="006502EA" w:rsidRPr="00A25500" w:rsidRDefault="006502EA" w:rsidP="006502EA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If Box 4 is red, "get the red out" (Ctrl-Space or F3 or Toggle Estimated).  There was no Federal income tax withheld</w:t>
            </w:r>
          </w:p>
        </w:tc>
      </w:tr>
      <w:tr w:rsidR="006502EA" w:rsidRPr="00A25500" w:rsidTr="00E1468D">
        <w:trPr>
          <w:gridAfter w:val="1"/>
          <w:wAfter w:w="29" w:type="dxa"/>
          <w:cantSplit/>
        </w:trPr>
        <w:tc>
          <w:tcPr>
            <w:tcW w:w="918" w:type="dxa"/>
          </w:tcPr>
          <w:p w:rsidR="006502EA" w:rsidRPr="00A25500" w:rsidRDefault="006502EA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6502EA" w:rsidRPr="00A25500" w:rsidRDefault="006502EA" w:rsidP="00986853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Box 7</w:t>
            </w:r>
          </w:p>
        </w:tc>
        <w:tc>
          <w:tcPr>
            <w:tcW w:w="3026" w:type="dxa"/>
          </w:tcPr>
          <w:p w:rsidR="006502EA" w:rsidRPr="00A25500" w:rsidRDefault="006502EA" w:rsidP="00986853">
            <w:pPr>
              <w:rPr>
                <w:rFonts w:cstheme="minorHAnsi"/>
              </w:rPr>
            </w:pPr>
            <w:r w:rsidRPr="00A25500">
              <w:rPr>
                <w:rFonts w:cstheme="minorHAnsi"/>
              </w:rPr>
              <w:t>Box 7</w:t>
            </w:r>
          </w:p>
        </w:tc>
        <w:tc>
          <w:tcPr>
            <w:tcW w:w="9185" w:type="dxa"/>
            <w:gridSpan w:val="3"/>
          </w:tcPr>
          <w:p w:rsidR="006502EA" w:rsidRPr="00A25500" w:rsidRDefault="006502EA" w:rsidP="006502EA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Enter code 7 for a normal distribution</w:t>
            </w:r>
          </w:p>
        </w:tc>
      </w:tr>
      <w:tr w:rsidR="006502EA" w:rsidRPr="00A25500" w:rsidTr="00E1468D">
        <w:trPr>
          <w:gridAfter w:val="1"/>
          <w:wAfter w:w="29" w:type="dxa"/>
          <w:cantSplit/>
        </w:trPr>
        <w:tc>
          <w:tcPr>
            <w:tcW w:w="918" w:type="dxa"/>
            <w:shd w:val="clear" w:color="auto" w:fill="E2EFD9" w:themeFill="accent6" w:themeFillTint="33"/>
          </w:tcPr>
          <w:p w:rsidR="006502EA" w:rsidRPr="00A25500" w:rsidRDefault="006502EA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6502EA" w:rsidRPr="00A25500" w:rsidRDefault="006502EA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  <w:shd w:val="clear" w:color="auto" w:fill="E2EFD9" w:themeFill="accent6" w:themeFillTint="33"/>
          </w:tcPr>
          <w:p w:rsidR="006502EA" w:rsidRPr="00A25500" w:rsidRDefault="006502EA" w:rsidP="001228EB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1040 Pg 1</w:t>
            </w:r>
          </w:p>
        </w:tc>
        <w:tc>
          <w:tcPr>
            <w:tcW w:w="9185" w:type="dxa"/>
            <w:gridSpan w:val="3"/>
            <w:shd w:val="clear" w:color="auto" w:fill="E2EFD9" w:themeFill="accent6" w:themeFillTint="33"/>
          </w:tcPr>
          <w:p w:rsidR="006502EA" w:rsidRPr="00A25500" w:rsidRDefault="006502EA" w:rsidP="001228EB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Acme Retirement</w:t>
            </w:r>
          </w:p>
        </w:tc>
      </w:tr>
      <w:tr w:rsidR="006502EA" w:rsidRPr="00A25500" w:rsidTr="00E1468D">
        <w:trPr>
          <w:gridAfter w:val="1"/>
          <w:wAfter w:w="29" w:type="dxa"/>
          <w:cantSplit/>
        </w:trPr>
        <w:tc>
          <w:tcPr>
            <w:tcW w:w="918" w:type="dxa"/>
          </w:tcPr>
          <w:p w:rsidR="006502EA" w:rsidRPr="00A25500" w:rsidRDefault="006502EA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6502EA" w:rsidRPr="00A25500" w:rsidRDefault="006502EA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6502EA" w:rsidRPr="00A25500" w:rsidRDefault="006502EA" w:rsidP="006502EA">
            <w:pPr>
              <w:rPr>
                <w:rFonts w:cstheme="minorHAnsi"/>
              </w:rPr>
            </w:pPr>
            <w:r w:rsidRPr="00A25500">
              <w:rPr>
                <w:rFonts w:cstheme="minorHAnsi"/>
              </w:rPr>
              <w:t>Line 16a</w:t>
            </w:r>
          </w:p>
        </w:tc>
        <w:tc>
          <w:tcPr>
            <w:tcW w:w="9185" w:type="dxa"/>
            <w:gridSpan w:val="3"/>
          </w:tcPr>
          <w:p w:rsidR="006502EA" w:rsidRPr="00A25500" w:rsidRDefault="006502EA" w:rsidP="006502EA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TW transfers the gross pension distribution from Box 1 ($13,999) to the Pensions and Annuities line.  The total for the two pensions is now $37,918</w:t>
            </w:r>
          </w:p>
        </w:tc>
      </w:tr>
      <w:tr w:rsidR="006502EA" w:rsidRPr="00A25500" w:rsidTr="00E1468D">
        <w:trPr>
          <w:gridAfter w:val="1"/>
          <w:wAfter w:w="29" w:type="dxa"/>
          <w:cantSplit/>
        </w:trPr>
        <w:tc>
          <w:tcPr>
            <w:tcW w:w="918" w:type="dxa"/>
          </w:tcPr>
          <w:p w:rsidR="006502EA" w:rsidRPr="00A25500" w:rsidRDefault="006502EA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6502EA" w:rsidRPr="00A25500" w:rsidRDefault="006502EA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6502EA" w:rsidRPr="00A25500" w:rsidRDefault="006502EA" w:rsidP="006502EA">
            <w:pPr>
              <w:rPr>
                <w:rFonts w:cstheme="minorHAnsi"/>
              </w:rPr>
            </w:pPr>
            <w:r w:rsidRPr="00A25500">
              <w:rPr>
                <w:rFonts w:cstheme="minorHAnsi"/>
              </w:rPr>
              <w:t>Line 16b</w:t>
            </w:r>
          </w:p>
        </w:tc>
        <w:tc>
          <w:tcPr>
            <w:tcW w:w="9185" w:type="dxa"/>
            <w:gridSpan w:val="3"/>
          </w:tcPr>
          <w:p w:rsidR="006502EA" w:rsidRPr="00A25500" w:rsidRDefault="006502EA" w:rsidP="006502EA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</w:rPr>
              <w:t>TW transfers the taxable pension amount from Box 2a ($13,223).  The total taxable amount  for the two pensions is now $37,142</w:t>
            </w:r>
          </w:p>
        </w:tc>
      </w:tr>
      <w:tr w:rsidR="00AA667B" w:rsidRPr="00A25500" w:rsidTr="00E1468D">
        <w:trPr>
          <w:gridAfter w:val="1"/>
          <w:wAfter w:w="29" w:type="dxa"/>
          <w:cantSplit/>
        </w:trPr>
        <w:tc>
          <w:tcPr>
            <w:tcW w:w="918" w:type="dxa"/>
            <w:shd w:val="clear" w:color="auto" w:fill="E2EFD9" w:themeFill="accent6" w:themeFillTint="33"/>
          </w:tcPr>
          <w:p w:rsidR="00AA667B" w:rsidRPr="00A25500" w:rsidRDefault="00AA667B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AA667B" w:rsidRPr="00A25500" w:rsidRDefault="00AA667B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  <w:shd w:val="clear" w:color="auto" w:fill="E2EFD9" w:themeFill="accent6" w:themeFillTint="33"/>
          </w:tcPr>
          <w:p w:rsidR="00AA667B" w:rsidRPr="00A25500" w:rsidRDefault="006502EA" w:rsidP="00AA667B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 xml:space="preserve">NJ </w:t>
            </w:r>
            <w:r w:rsidR="00AA667B" w:rsidRPr="00A25500">
              <w:rPr>
                <w:rFonts w:cstheme="minorHAnsi"/>
                <w:b/>
              </w:rPr>
              <w:t>1040 Pg 2</w:t>
            </w:r>
          </w:p>
          <w:p w:rsidR="00AA667B" w:rsidRPr="00A25500" w:rsidRDefault="006502EA" w:rsidP="00AA667B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 xml:space="preserve">NJ </w:t>
            </w:r>
            <w:r w:rsidR="00AA667B" w:rsidRPr="00A25500">
              <w:rPr>
                <w:rFonts w:cstheme="minorHAnsi"/>
                <w:b/>
              </w:rPr>
              <w:t>1040 Pg 3</w:t>
            </w:r>
          </w:p>
        </w:tc>
        <w:tc>
          <w:tcPr>
            <w:tcW w:w="9185" w:type="dxa"/>
            <w:gridSpan w:val="3"/>
            <w:shd w:val="clear" w:color="auto" w:fill="E2EFD9" w:themeFill="accent6" w:themeFillTint="33"/>
          </w:tcPr>
          <w:p w:rsidR="00AA667B" w:rsidRPr="00A25500" w:rsidRDefault="006502EA" w:rsidP="00960CE6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Acme Retirement</w:t>
            </w:r>
          </w:p>
        </w:tc>
      </w:tr>
      <w:tr w:rsidR="00AA667B" w:rsidRPr="00A25500" w:rsidTr="00E1468D">
        <w:trPr>
          <w:gridAfter w:val="1"/>
          <w:wAfter w:w="29" w:type="dxa"/>
          <w:cantSplit/>
        </w:trPr>
        <w:tc>
          <w:tcPr>
            <w:tcW w:w="918" w:type="dxa"/>
          </w:tcPr>
          <w:p w:rsidR="00AA667B" w:rsidRPr="00A25500" w:rsidRDefault="00AA667B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AA667B" w:rsidRPr="00A25500" w:rsidRDefault="00AA667B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AA667B" w:rsidRPr="00A25500" w:rsidRDefault="00AA667B" w:rsidP="00986853">
            <w:pPr>
              <w:rPr>
                <w:rFonts w:cstheme="minorHAnsi"/>
              </w:rPr>
            </w:pPr>
            <w:r w:rsidRPr="00A25500">
              <w:rPr>
                <w:rFonts w:cstheme="minorHAnsi"/>
              </w:rPr>
              <w:t>Line 19</w:t>
            </w:r>
            <w:r w:rsidR="008A6A52" w:rsidRPr="00A25500">
              <w:rPr>
                <w:rFonts w:cstheme="minorHAnsi"/>
              </w:rPr>
              <w:t>a</w:t>
            </w:r>
          </w:p>
          <w:p w:rsidR="00AA667B" w:rsidRPr="00A25500" w:rsidRDefault="00AA667B" w:rsidP="00986853">
            <w:pPr>
              <w:rPr>
                <w:rFonts w:cstheme="minorHAnsi"/>
              </w:rPr>
            </w:pPr>
            <w:r w:rsidRPr="00A25500">
              <w:rPr>
                <w:rFonts w:cstheme="minorHAnsi"/>
              </w:rPr>
              <w:t>Line 27a</w:t>
            </w:r>
          </w:p>
          <w:p w:rsidR="008A6A52" w:rsidRPr="00A25500" w:rsidRDefault="008A6A52" w:rsidP="00986853">
            <w:pPr>
              <w:rPr>
                <w:rFonts w:cstheme="minorHAnsi"/>
              </w:rPr>
            </w:pPr>
          </w:p>
          <w:p w:rsidR="008A6A52" w:rsidRPr="00A25500" w:rsidRDefault="008A6A52" w:rsidP="00986853">
            <w:pPr>
              <w:rPr>
                <w:rFonts w:cstheme="minorHAnsi"/>
              </w:rPr>
            </w:pPr>
          </w:p>
          <w:p w:rsidR="00D24B3F" w:rsidRPr="00A25500" w:rsidRDefault="00D24B3F" w:rsidP="00986853">
            <w:pPr>
              <w:rPr>
                <w:rFonts w:cstheme="minorHAnsi"/>
              </w:rPr>
            </w:pPr>
          </w:p>
          <w:p w:rsidR="001D69C4" w:rsidRPr="00A25500" w:rsidRDefault="001D69C4" w:rsidP="00986853">
            <w:pPr>
              <w:rPr>
                <w:rFonts w:cstheme="minorHAnsi"/>
              </w:rPr>
            </w:pPr>
          </w:p>
          <w:p w:rsidR="00D24B3F" w:rsidRPr="00A25500" w:rsidRDefault="00D24B3F" w:rsidP="00986853">
            <w:pPr>
              <w:rPr>
                <w:rFonts w:cstheme="minorHAnsi"/>
              </w:rPr>
            </w:pPr>
            <w:r w:rsidRPr="00A25500">
              <w:rPr>
                <w:rFonts w:cstheme="minorHAnsi"/>
              </w:rPr>
              <w:t>Line 27b</w:t>
            </w:r>
          </w:p>
          <w:p w:rsidR="00D24B3F" w:rsidRPr="00A25500" w:rsidRDefault="00D24B3F" w:rsidP="00986853">
            <w:pPr>
              <w:rPr>
                <w:rFonts w:cstheme="minorHAnsi"/>
              </w:rPr>
            </w:pPr>
          </w:p>
          <w:p w:rsidR="00D24B3F" w:rsidRPr="00A25500" w:rsidRDefault="00D24B3F" w:rsidP="00986853">
            <w:pPr>
              <w:rPr>
                <w:rFonts w:cstheme="minorHAnsi"/>
              </w:rPr>
            </w:pPr>
          </w:p>
          <w:p w:rsidR="001D69C4" w:rsidRPr="00A25500" w:rsidRDefault="001D69C4" w:rsidP="00986853">
            <w:pPr>
              <w:rPr>
                <w:rFonts w:cstheme="minorHAnsi"/>
              </w:rPr>
            </w:pPr>
          </w:p>
          <w:p w:rsidR="00AA667B" w:rsidRPr="00A25500" w:rsidRDefault="00AA667B" w:rsidP="00986853">
            <w:pPr>
              <w:rPr>
                <w:rFonts w:cstheme="minorHAnsi"/>
              </w:rPr>
            </w:pPr>
            <w:r w:rsidRPr="00A25500">
              <w:rPr>
                <w:rFonts w:cstheme="minorHAnsi"/>
              </w:rPr>
              <w:t>Line 3</w:t>
            </w:r>
            <w:r w:rsidR="00C3589B" w:rsidRPr="00A25500">
              <w:rPr>
                <w:rFonts w:cstheme="minorHAnsi"/>
              </w:rPr>
              <w:t>9</w:t>
            </w:r>
          </w:p>
        </w:tc>
        <w:tc>
          <w:tcPr>
            <w:tcW w:w="9185" w:type="dxa"/>
            <w:gridSpan w:val="3"/>
          </w:tcPr>
          <w:p w:rsidR="00AA667B" w:rsidRPr="00A25500" w:rsidRDefault="00AA667B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TW transfers</w:t>
            </w:r>
            <w:r w:rsidR="008A6A52" w:rsidRPr="00A25500">
              <w:rPr>
                <w:rFonts w:cstheme="minorHAnsi"/>
              </w:rPr>
              <w:t xml:space="preserve"> the taxable</w:t>
            </w:r>
            <w:r w:rsidRPr="00A25500">
              <w:rPr>
                <w:rFonts w:cstheme="minorHAnsi"/>
              </w:rPr>
              <w:t xml:space="preserve"> pension income from 1099R</w:t>
            </w:r>
            <w:r w:rsidR="00BF32EC" w:rsidRPr="00A25500">
              <w:rPr>
                <w:rFonts w:cstheme="minorHAnsi"/>
              </w:rPr>
              <w:t xml:space="preserve"> ($13,223</w:t>
            </w:r>
            <w:r w:rsidR="008A6A52" w:rsidRPr="00A25500">
              <w:rPr>
                <w:rFonts w:cstheme="minorHAnsi"/>
              </w:rPr>
              <w:t>)</w:t>
            </w:r>
          </w:p>
          <w:p w:rsidR="008A6A52" w:rsidRPr="00A25500" w:rsidRDefault="00C3589B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The Frys</w:t>
            </w:r>
            <w:r w:rsidR="00AA667B" w:rsidRPr="00A25500">
              <w:rPr>
                <w:rFonts w:cstheme="minorHAnsi"/>
              </w:rPr>
              <w:t xml:space="preserve"> are eligible </w:t>
            </w:r>
            <w:r w:rsidR="001D69C4" w:rsidRPr="00A25500">
              <w:rPr>
                <w:rFonts w:cstheme="minorHAnsi"/>
              </w:rPr>
              <w:t xml:space="preserve">for a pension exclusion </w:t>
            </w:r>
            <w:r w:rsidR="008A6A52" w:rsidRPr="00A25500">
              <w:rPr>
                <w:rFonts w:cstheme="minorHAnsi"/>
              </w:rPr>
              <w:t xml:space="preserve">to exclude </w:t>
            </w:r>
            <w:r w:rsidR="001D69C4" w:rsidRPr="00A25500">
              <w:rPr>
                <w:rFonts w:cstheme="minorHAnsi"/>
              </w:rPr>
              <w:t xml:space="preserve">up to </w:t>
            </w:r>
            <w:r w:rsidR="008A6A52" w:rsidRPr="00A25500">
              <w:rPr>
                <w:rFonts w:cstheme="minorHAnsi"/>
              </w:rPr>
              <w:t xml:space="preserve">$20,000 of their taxable pension from NJ income </w:t>
            </w:r>
            <w:r w:rsidR="00AA667B" w:rsidRPr="00A25500">
              <w:rPr>
                <w:rFonts w:cstheme="minorHAnsi"/>
              </w:rPr>
              <w:t>(</w:t>
            </w:r>
            <w:r w:rsidR="001D69C4" w:rsidRPr="00A25500">
              <w:rPr>
                <w:rFonts w:cstheme="minorHAnsi"/>
              </w:rPr>
              <w:t xml:space="preserve">eligibility requirements are </w:t>
            </w:r>
            <w:r w:rsidR="00AA667B" w:rsidRPr="00A25500">
              <w:rPr>
                <w:rFonts w:cstheme="minorHAnsi"/>
              </w:rPr>
              <w:t xml:space="preserve">age 62+, </w:t>
            </w:r>
            <w:r w:rsidR="00A33FAB" w:rsidRPr="00A25500">
              <w:rPr>
                <w:rFonts w:cstheme="minorHAnsi"/>
              </w:rPr>
              <w:t>t</w:t>
            </w:r>
            <w:r w:rsidR="00AA667B" w:rsidRPr="00A25500">
              <w:rPr>
                <w:rFonts w:cstheme="minorHAnsi"/>
              </w:rPr>
              <w:t>otal</w:t>
            </w:r>
            <w:r w:rsidR="00A33FAB" w:rsidRPr="00A25500">
              <w:rPr>
                <w:rFonts w:cstheme="minorHAnsi"/>
              </w:rPr>
              <w:t xml:space="preserve"> i</w:t>
            </w:r>
            <w:r w:rsidR="00AA667B" w:rsidRPr="00A25500">
              <w:rPr>
                <w:rFonts w:cstheme="minorHAnsi"/>
              </w:rPr>
              <w:t>ncome on Line 26 $100K or less)</w:t>
            </w:r>
          </w:p>
          <w:p w:rsidR="008A6A52" w:rsidRPr="00A25500" w:rsidRDefault="001D69C4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However, t</w:t>
            </w:r>
            <w:r w:rsidR="008A6A52" w:rsidRPr="00A25500">
              <w:rPr>
                <w:rFonts w:cstheme="minorHAnsi"/>
              </w:rPr>
              <w:t>he pension exclusion on Line 27a cannot exceed the taxable pension amount on Line 19a</w:t>
            </w:r>
            <w:r w:rsidR="00D24B3F" w:rsidRPr="00A25500">
              <w:rPr>
                <w:rFonts w:cstheme="minorHAnsi"/>
              </w:rPr>
              <w:t xml:space="preserve"> so Line 27a </w:t>
            </w:r>
            <w:r w:rsidRPr="00A25500">
              <w:rPr>
                <w:rFonts w:cstheme="minorHAnsi"/>
              </w:rPr>
              <w:t>can only be</w:t>
            </w:r>
            <w:r w:rsidR="00BF32EC" w:rsidRPr="00A25500">
              <w:rPr>
                <w:rFonts w:cstheme="minorHAnsi"/>
              </w:rPr>
              <w:t xml:space="preserve"> $13,223</w:t>
            </w:r>
          </w:p>
          <w:p w:rsidR="008A6A52" w:rsidRPr="00A25500" w:rsidRDefault="00D24B3F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Since the </w:t>
            </w:r>
            <w:r w:rsidR="00C3589B" w:rsidRPr="00A25500">
              <w:rPr>
                <w:rFonts w:cstheme="minorHAnsi"/>
              </w:rPr>
              <w:t>Frys</w:t>
            </w:r>
            <w:r w:rsidRPr="00A25500">
              <w:rPr>
                <w:rFonts w:cstheme="minorHAnsi"/>
              </w:rPr>
              <w:t xml:space="preserve"> did not have enough taxable pension income to claim the full pension exclusion for which they are eligible, they can claim the remaining $6,777 as an Other Retirement Income Exclusion.  Eligib</w:t>
            </w:r>
            <w:r w:rsidR="001D69C4" w:rsidRPr="00A25500">
              <w:rPr>
                <w:rFonts w:cstheme="minorHAnsi"/>
              </w:rPr>
              <w:t>il</w:t>
            </w:r>
            <w:r w:rsidRPr="00A25500">
              <w:rPr>
                <w:rFonts w:cstheme="minorHAnsi"/>
              </w:rPr>
              <w:t xml:space="preserve">ity requirements are </w:t>
            </w:r>
            <w:r w:rsidR="001D69C4" w:rsidRPr="00A25500">
              <w:rPr>
                <w:rFonts w:cstheme="minorHAnsi"/>
              </w:rPr>
              <w:t xml:space="preserve">the </w:t>
            </w:r>
            <w:r w:rsidRPr="00A25500">
              <w:rPr>
                <w:rFonts w:cstheme="minorHAnsi"/>
              </w:rPr>
              <w:t>same as for pension exclusion</w:t>
            </w:r>
            <w:r w:rsidR="001D69C4" w:rsidRPr="00A25500">
              <w:rPr>
                <w:rFonts w:cstheme="minorHAnsi"/>
              </w:rPr>
              <w:t xml:space="preserve">, </w:t>
            </w:r>
            <w:r w:rsidRPr="00A25500">
              <w:rPr>
                <w:rFonts w:cstheme="minorHAnsi"/>
              </w:rPr>
              <w:t xml:space="preserve">plus wages and business </w:t>
            </w:r>
            <w:r w:rsidR="001D69C4" w:rsidRPr="00A25500">
              <w:rPr>
                <w:rFonts w:cstheme="minorHAnsi"/>
              </w:rPr>
              <w:t>income must be less than $3,000</w:t>
            </w:r>
          </w:p>
          <w:p w:rsidR="00AA667B" w:rsidRPr="00A25500" w:rsidRDefault="00673CB9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Pension exclusion </w:t>
            </w:r>
            <w:r w:rsidR="001D69C4" w:rsidRPr="00A25500">
              <w:rPr>
                <w:rFonts w:cstheme="minorHAnsi"/>
              </w:rPr>
              <w:t xml:space="preserve">totally </w:t>
            </w:r>
            <w:r w:rsidRPr="00A25500">
              <w:rPr>
                <w:rFonts w:cstheme="minorHAnsi"/>
              </w:rPr>
              <w:t>offset</w:t>
            </w:r>
            <w:r w:rsidR="00A33FAB" w:rsidRPr="00A25500">
              <w:rPr>
                <w:rFonts w:cstheme="minorHAnsi"/>
              </w:rPr>
              <w:t>s</w:t>
            </w:r>
            <w:r w:rsidRPr="00A25500">
              <w:rPr>
                <w:rFonts w:cstheme="minorHAnsi"/>
              </w:rPr>
              <w:t xml:space="preserve"> the</w:t>
            </w:r>
            <w:r w:rsidR="001D69C4" w:rsidRPr="00A25500">
              <w:rPr>
                <w:rFonts w:cstheme="minorHAnsi"/>
              </w:rPr>
              <w:t xml:space="preserve"> taxable</w:t>
            </w:r>
            <w:r w:rsidRPr="00A25500">
              <w:rPr>
                <w:rFonts w:cstheme="minorHAnsi"/>
              </w:rPr>
              <w:t xml:space="preserve"> pension income, so still no NJ taxable income</w:t>
            </w:r>
          </w:p>
        </w:tc>
      </w:tr>
      <w:tr w:rsidR="00006990" w:rsidRPr="00A25500" w:rsidTr="00E1468D">
        <w:trPr>
          <w:gridAfter w:val="1"/>
          <w:wAfter w:w="29" w:type="dxa"/>
          <w:cantSplit/>
        </w:trPr>
        <w:tc>
          <w:tcPr>
            <w:tcW w:w="918" w:type="dxa"/>
            <w:shd w:val="clear" w:color="auto" w:fill="E2EFD9" w:themeFill="accent6" w:themeFillTint="33"/>
          </w:tcPr>
          <w:p w:rsidR="00006990" w:rsidRPr="00A25500" w:rsidRDefault="00006990" w:rsidP="00DE1348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4b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:rsidR="00006990" w:rsidRPr="00A25500" w:rsidRDefault="00006990" w:rsidP="00DE1348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1099-R</w:t>
            </w:r>
          </w:p>
        </w:tc>
        <w:tc>
          <w:tcPr>
            <w:tcW w:w="3026" w:type="dxa"/>
            <w:shd w:val="clear" w:color="auto" w:fill="E2EFD9" w:themeFill="accent6" w:themeFillTint="33"/>
          </w:tcPr>
          <w:p w:rsidR="00006990" w:rsidRPr="00A25500" w:rsidRDefault="00A63830" w:rsidP="00DE1348">
            <w:pPr>
              <w:ind w:left="288" w:hanging="28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NJ </w:t>
            </w:r>
            <w:r w:rsidR="00006990" w:rsidRPr="00A25500">
              <w:rPr>
                <w:rFonts w:cstheme="minorHAnsi"/>
                <w:b/>
              </w:rPr>
              <w:t>1040 Pg 2</w:t>
            </w:r>
          </w:p>
        </w:tc>
        <w:tc>
          <w:tcPr>
            <w:tcW w:w="9185" w:type="dxa"/>
            <w:gridSpan w:val="3"/>
            <w:shd w:val="clear" w:color="auto" w:fill="E2EFD9" w:themeFill="accent6" w:themeFillTint="33"/>
          </w:tcPr>
          <w:p w:rsidR="00006990" w:rsidRPr="00A25500" w:rsidRDefault="006502EA" w:rsidP="00960CE6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Acme Retirement</w:t>
            </w:r>
          </w:p>
        </w:tc>
      </w:tr>
      <w:tr w:rsidR="008A6A52" w:rsidRPr="00A25500" w:rsidTr="00E1468D">
        <w:trPr>
          <w:gridAfter w:val="1"/>
          <w:wAfter w:w="29" w:type="dxa"/>
          <w:cantSplit/>
        </w:trPr>
        <w:tc>
          <w:tcPr>
            <w:tcW w:w="918" w:type="dxa"/>
          </w:tcPr>
          <w:p w:rsidR="008A6A52" w:rsidRPr="00A25500" w:rsidRDefault="008A6A52" w:rsidP="00DE1348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8A6A52" w:rsidRPr="00A25500" w:rsidRDefault="008A6A52" w:rsidP="00DE1348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8A6A52" w:rsidRPr="00A25500" w:rsidRDefault="00C3589B" w:rsidP="001D69C4">
            <w:pPr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Scratch Pad off </w:t>
            </w:r>
            <w:r w:rsidR="008A6A52" w:rsidRPr="00A25500">
              <w:rPr>
                <w:rFonts w:cstheme="minorHAnsi"/>
              </w:rPr>
              <w:t>Line 19</w:t>
            </w:r>
            <w:r w:rsidR="001D69C4" w:rsidRPr="00A25500">
              <w:rPr>
                <w:rFonts w:cstheme="minorHAnsi"/>
              </w:rPr>
              <w:t>b</w:t>
            </w:r>
          </w:p>
          <w:p w:rsidR="00C3589B" w:rsidRPr="00A25500" w:rsidRDefault="00C3589B" w:rsidP="001D69C4">
            <w:pPr>
              <w:rPr>
                <w:rFonts w:cstheme="minorHAnsi"/>
              </w:rPr>
            </w:pPr>
          </w:p>
          <w:p w:rsidR="00C3589B" w:rsidRPr="00A25500" w:rsidRDefault="00C3589B" w:rsidP="001D69C4">
            <w:pPr>
              <w:rPr>
                <w:rFonts w:cstheme="minorHAnsi"/>
              </w:rPr>
            </w:pPr>
            <w:r w:rsidRPr="00A25500">
              <w:rPr>
                <w:rFonts w:cstheme="minorHAnsi"/>
              </w:rPr>
              <w:t>Description</w:t>
            </w:r>
          </w:p>
          <w:p w:rsidR="00C3589B" w:rsidRPr="00A25500" w:rsidRDefault="00C3589B" w:rsidP="001D69C4">
            <w:pPr>
              <w:rPr>
                <w:rFonts w:cstheme="minorHAnsi"/>
              </w:rPr>
            </w:pPr>
            <w:r w:rsidRPr="00A25500">
              <w:rPr>
                <w:rFonts w:cstheme="minorHAnsi"/>
              </w:rPr>
              <w:t>Line 1</w:t>
            </w:r>
          </w:p>
          <w:p w:rsidR="00C3589B" w:rsidRPr="00A25500" w:rsidRDefault="00C3589B" w:rsidP="001D69C4">
            <w:pPr>
              <w:rPr>
                <w:rFonts w:cstheme="minorHAnsi"/>
              </w:rPr>
            </w:pPr>
            <w:r w:rsidRPr="00A25500">
              <w:rPr>
                <w:rFonts w:cstheme="minorHAnsi"/>
              </w:rPr>
              <w:t>Line 2</w:t>
            </w:r>
          </w:p>
        </w:tc>
        <w:tc>
          <w:tcPr>
            <w:tcW w:w="9185" w:type="dxa"/>
            <w:gridSpan w:val="3"/>
          </w:tcPr>
          <w:p w:rsidR="001D69C4" w:rsidRPr="00A25500" w:rsidRDefault="001D69C4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Link to a scratch pad from Line 19b to enter the excludable amount of the pension</w:t>
            </w:r>
          </w:p>
          <w:p w:rsidR="001D69C4" w:rsidRPr="00A25500" w:rsidRDefault="001D69C4" w:rsidP="00960CE6">
            <w:pPr>
              <w:ind w:left="288" w:hanging="288"/>
              <w:rPr>
                <w:rFonts w:cstheme="minorHAnsi"/>
              </w:rPr>
            </w:pPr>
          </w:p>
          <w:p w:rsidR="00006990" w:rsidRPr="00A25500" w:rsidRDefault="00E71EB5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 </w:t>
            </w:r>
            <w:r w:rsidR="00C3589B" w:rsidRPr="00A25500">
              <w:rPr>
                <w:rFonts w:cstheme="minorHAnsi"/>
              </w:rPr>
              <w:t>Enter</w:t>
            </w:r>
            <w:r w:rsidR="001D69C4" w:rsidRPr="00A25500">
              <w:rPr>
                <w:rFonts w:cstheme="minorHAnsi"/>
              </w:rPr>
              <w:t xml:space="preserve"> NJ </w:t>
            </w:r>
            <w:r w:rsidR="00006990" w:rsidRPr="00A25500">
              <w:rPr>
                <w:rFonts w:cstheme="minorHAnsi"/>
              </w:rPr>
              <w:t>1040 LINE 19B EXCLUDABLE PENSION</w:t>
            </w:r>
          </w:p>
          <w:p w:rsidR="00006990" w:rsidRPr="00A25500" w:rsidRDefault="00960CE6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 </w:t>
            </w:r>
            <w:r w:rsidR="00C3589B" w:rsidRPr="00A25500">
              <w:rPr>
                <w:rFonts w:cstheme="minorHAnsi"/>
              </w:rPr>
              <w:t xml:space="preserve">Enter ACME RETIREMENT </w:t>
            </w:r>
            <w:r w:rsidR="00006990" w:rsidRPr="00A25500">
              <w:rPr>
                <w:rFonts w:cstheme="minorHAnsi"/>
              </w:rPr>
              <w:t xml:space="preserve">GROSS </w:t>
            </w:r>
            <w:r w:rsidR="00C3589B" w:rsidRPr="00A25500">
              <w:rPr>
                <w:rFonts w:cstheme="minorHAnsi"/>
              </w:rPr>
              <w:t>DISTRIBUTION (B</w:t>
            </w:r>
            <w:r w:rsidR="00006990" w:rsidRPr="00A25500">
              <w:rPr>
                <w:rFonts w:cstheme="minorHAnsi"/>
              </w:rPr>
              <w:t>OX 1) = $13,999</w:t>
            </w:r>
          </w:p>
          <w:p w:rsidR="00006990" w:rsidRPr="00A25500" w:rsidRDefault="00960CE6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 </w:t>
            </w:r>
            <w:r w:rsidR="00C3589B" w:rsidRPr="00A25500">
              <w:rPr>
                <w:rFonts w:cstheme="minorHAnsi"/>
              </w:rPr>
              <w:t xml:space="preserve">Enter </w:t>
            </w:r>
            <w:r w:rsidR="009F087B" w:rsidRPr="00A25500">
              <w:rPr>
                <w:rFonts w:cstheme="minorHAnsi"/>
              </w:rPr>
              <w:t xml:space="preserve">MINUS </w:t>
            </w:r>
            <w:r w:rsidR="00006990" w:rsidRPr="00A25500">
              <w:rPr>
                <w:rFonts w:cstheme="minorHAnsi"/>
              </w:rPr>
              <w:t xml:space="preserve">TAXABLE </w:t>
            </w:r>
            <w:r w:rsidR="00C3589B" w:rsidRPr="00A25500">
              <w:rPr>
                <w:rFonts w:cstheme="minorHAnsi"/>
              </w:rPr>
              <w:t>AMOUNT</w:t>
            </w:r>
            <w:r w:rsidR="00006990" w:rsidRPr="00A25500">
              <w:rPr>
                <w:rFonts w:cstheme="minorHAnsi"/>
              </w:rPr>
              <w:t xml:space="preserve"> (BOX 2A) = $</w:t>
            </w:r>
            <w:r w:rsidR="009F087B" w:rsidRPr="00A25500">
              <w:rPr>
                <w:rFonts w:cstheme="minorHAnsi"/>
              </w:rPr>
              <w:t>-</w:t>
            </w:r>
            <w:r w:rsidR="00006990" w:rsidRPr="00A25500">
              <w:rPr>
                <w:rFonts w:cstheme="minorHAnsi"/>
              </w:rPr>
              <w:t>13,223</w:t>
            </w:r>
          </w:p>
          <w:p w:rsidR="008A6A52" w:rsidRPr="00A25500" w:rsidRDefault="00006990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TW will calculate the excludable amount of the pension as $776</w:t>
            </w:r>
            <w:r w:rsidR="001D69C4" w:rsidRPr="00A25500">
              <w:rPr>
                <w:rFonts w:cstheme="minorHAnsi"/>
              </w:rPr>
              <w:t xml:space="preserve"> </w:t>
            </w:r>
            <w:r w:rsidR="008A6A52" w:rsidRPr="00A25500">
              <w:rPr>
                <w:rFonts w:cstheme="minorHAnsi"/>
              </w:rPr>
              <w:t xml:space="preserve"> </w:t>
            </w:r>
          </w:p>
        </w:tc>
      </w:tr>
      <w:tr w:rsidR="00EA3A03" w:rsidRPr="00A25500" w:rsidTr="00E1468D">
        <w:trPr>
          <w:gridAfter w:val="1"/>
          <w:wAfter w:w="29" w:type="dxa"/>
          <w:cantSplit/>
        </w:trPr>
        <w:tc>
          <w:tcPr>
            <w:tcW w:w="918" w:type="dxa"/>
            <w:shd w:val="clear" w:color="auto" w:fill="E2EFD9" w:themeFill="accent6" w:themeFillTint="33"/>
          </w:tcPr>
          <w:p w:rsidR="00EA3A03" w:rsidRPr="00A25500" w:rsidRDefault="00792C11" w:rsidP="00986853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5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:rsidR="00EA3A03" w:rsidRPr="00A25500" w:rsidRDefault="00EA3A03" w:rsidP="00986853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SSA-1099</w:t>
            </w:r>
          </w:p>
        </w:tc>
        <w:tc>
          <w:tcPr>
            <w:tcW w:w="3026" w:type="dxa"/>
            <w:shd w:val="clear" w:color="auto" w:fill="E2EFD9" w:themeFill="accent6" w:themeFillTint="33"/>
          </w:tcPr>
          <w:p w:rsidR="00EA3A03" w:rsidRPr="00A25500" w:rsidRDefault="00EA3A03" w:rsidP="00336208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1040 Wkt1</w:t>
            </w:r>
          </w:p>
        </w:tc>
        <w:tc>
          <w:tcPr>
            <w:tcW w:w="9185" w:type="dxa"/>
            <w:gridSpan w:val="3"/>
            <w:shd w:val="clear" w:color="auto" w:fill="E2EFD9" w:themeFill="accent6" w:themeFillTint="33"/>
          </w:tcPr>
          <w:p w:rsidR="00EA3A03" w:rsidRPr="00A25500" w:rsidRDefault="00EA3A03" w:rsidP="00960CE6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Social Security</w:t>
            </w:r>
          </w:p>
        </w:tc>
      </w:tr>
      <w:tr w:rsidR="00117275" w:rsidRPr="00A25500" w:rsidTr="00E1468D">
        <w:trPr>
          <w:cantSplit/>
        </w:trPr>
        <w:tc>
          <w:tcPr>
            <w:tcW w:w="918" w:type="dxa"/>
          </w:tcPr>
          <w:p w:rsidR="00117275" w:rsidRPr="00A25500" w:rsidRDefault="00117275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117275" w:rsidRPr="00A25500" w:rsidRDefault="00117275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50" w:type="dxa"/>
            <w:gridSpan w:val="2"/>
          </w:tcPr>
          <w:p w:rsidR="00117275" w:rsidRPr="00A25500" w:rsidRDefault="009F0AC6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Taxpayer Column</w:t>
            </w:r>
          </w:p>
        </w:tc>
        <w:tc>
          <w:tcPr>
            <w:tcW w:w="9190" w:type="dxa"/>
            <w:gridSpan w:val="3"/>
          </w:tcPr>
          <w:p w:rsidR="00117275" w:rsidRPr="00A25500" w:rsidRDefault="00117275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Link from 1040 Line 20a or open from the </w:t>
            </w:r>
            <w:r w:rsidR="009F0AC6" w:rsidRPr="00A25500">
              <w:rPr>
                <w:rFonts w:cstheme="minorHAnsi"/>
              </w:rPr>
              <w:t xml:space="preserve">forms </w:t>
            </w:r>
            <w:r w:rsidRPr="00A25500">
              <w:rPr>
                <w:rFonts w:cstheme="minorHAnsi"/>
              </w:rPr>
              <w:t>tree</w:t>
            </w:r>
          </w:p>
        </w:tc>
      </w:tr>
      <w:tr w:rsidR="00117275" w:rsidRPr="00A25500" w:rsidTr="00E1468D">
        <w:trPr>
          <w:cantSplit/>
        </w:trPr>
        <w:tc>
          <w:tcPr>
            <w:tcW w:w="918" w:type="dxa"/>
          </w:tcPr>
          <w:p w:rsidR="00117275" w:rsidRPr="00A25500" w:rsidRDefault="00117275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117275" w:rsidRPr="00A25500" w:rsidRDefault="00117275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50" w:type="dxa"/>
            <w:gridSpan w:val="2"/>
          </w:tcPr>
          <w:p w:rsidR="00117275" w:rsidRPr="00A25500" w:rsidRDefault="00E71EB5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 - </w:t>
            </w:r>
            <w:r w:rsidR="00117275" w:rsidRPr="00A25500">
              <w:rPr>
                <w:rFonts w:cstheme="minorHAnsi"/>
              </w:rPr>
              <w:t xml:space="preserve">SS Received this Year </w:t>
            </w:r>
            <w:r w:rsidR="009F0AC6" w:rsidRPr="00A25500">
              <w:rPr>
                <w:rFonts w:cstheme="minorHAnsi"/>
              </w:rPr>
              <w:t>L</w:t>
            </w:r>
            <w:r w:rsidR="00117275" w:rsidRPr="00A25500">
              <w:rPr>
                <w:rFonts w:cstheme="minorHAnsi"/>
              </w:rPr>
              <w:t>ine</w:t>
            </w:r>
          </w:p>
        </w:tc>
        <w:tc>
          <w:tcPr>
            <w:tcW w:w="9190" w:type="dxa"/>
            <w:gridSpan w:val="3"/>
          </w:tcPr>
          <w:p w:rsidR="00117275" w:rsidRPr="00A25500" w:rsidRDefault="00117275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Always enter the amount in Box 5</w:t>
            </w:r>
            <w:r w:rsidR="005632CB" w:rsidRPr="00A25500">
              <w:rPr>
                <w:rFonts w:cstheme="minorHAnsi"/>
              </w:rPr>
              <w:t xml:space="preserve"> ($12,108)</w:t>
            </w:r>
            <w:r w:rsidRPr="00A25500">
              <w:rPr>
                <w:rFonts w:cstheme="minorHAnsi"/>
              </w:rPr>
              <w:t xml:space="preserve">.  It will be in pink on a real SSA-1099 </w:t>
            </w:r>
          </w:p>
        </w:tc>
      </w:tr>
      <w:tr w:rsidR="00117275" w:rsidRPr="00A25500" w:rsidTr="00E1468D">
        <w:trPr>
          <w:cantSplit/>
        </w:trPr>
        <w:tc>
          <w:tcPr>
            <w:tcW w:w="918" w:type="dxa"/>
          </w:tcPr>
          <w:p w:rsidR="00117275" w:rsidRPr="00A25500" w:rsidRDefault="00117275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117275" w:rsidRPr="00A25500" w:rsidRDefault="00117275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50" w:type="dxa"/>
            <w:gridSpan w:val="2"/>
          </w:tcPr>
          <w:p w:rsidR="00117275" w:rsidRPr="00A25500" w:rsidRDefault="00E71EB5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 - </w:t>
            </w:r>
            <w:r w:rsidR="00336208" w:rsidRPr="00A25500">
              <w:rPr>
                <w:rFonts w:cstheme="minorHAnsi"/>
              </w:rPr>
              <w:t xml:space="preserve">Scratch Pad off </w:t>
            </w:r>
            <w:r w:rsidR="00117275" w:rsidRPr="00A25500">
              <w:rPr>
                <w:rFonts w:cstheme="minorHAnsi"/>
              </w:rPr>
              <w:t xml:space="preserve">Medicare </w:t>
            </w:r>
            <w:r w:rsidR="009F0AC6" w:rsidRPr="00A25500">
              <w:rPr>
                <w:rFonts w:cstheme="minorHAnsi"/>
              </w:rPr>
              <w:t>L</w:t>
            </w:r>
            <w:r w:rsidR="00117275" w:rsidRPr="00A25500">
              <w:rPr>
                <w:rFonts w:cstheme="minorHAnsi"/>
              </w:rPr>
              <w:t>ine</w:t>
            </w:r>
          </w:p>
          <w:p w:rsidR="00336208" w:rsidRPr="00A25500" w:rsidRDefault="00336208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   Description</w:t>
            </w:r>
          </w:p>
          <w:p w:rsidR="00336208" w:rsidRPr="00A25500" w:rsidRDefault="00336208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   Line 1</w:t>
            </w:r>
          </w:p>
          <w:p w:rsidR="00336208" w:rsidRPr="00A25500" w:rsidRDefault="00336208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   Line 2</w:t>
            </w:r>
          </w:p>
        </w:tc>
        <w:tc>
          <w:tcPr>
            <w:tcW w:w="9190" w:type="dxa"/>
            <w:gridSpan w:val="3"/>
          </w:tcPr>
          <w:p w:rsidR="00792C11" w:rsidRPr="00A25500" w:rsidRDefault="00117275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Link to a scratch pad from the "Medicare Parts B, C, and D" line to document if there are payments for more than one type of Medicare</w:t>
            </w:r>
            <w:r w:rsidR="006410D7" w:rsidRPr="00A25500">
              <w:rPr>
                <w:rFonts w:cstheme="minorHAnsi"/>
              </w:rPr>
              <w:t xml:space="preserve"> premium</w:t>
            </w:r>
          </w:p>
          <w:p w:rsidR="00792C11" w:rsidRPr="00A25500" w:rsidRDefault="00336208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Enter 1040 WKT1</w:t>
            </w:r>
            <w:r w:rsidR="00792C11" w:rsidRPr="00A25500">
              <w:rPr>
                <w:rFonts w:cstheme="minorHAnsi"/>
              </w:rPr>
              <w:t xml:space="preserve"> MEDICARE PREMIUMS</w:t>
            </w:r>
          </w:p>
          <w:p w:rsidR="00792C11" w:rsidRPr="00A25500" w:rsidRDefault="00336208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Enter</w:t>
            </w:r>
            <w:r w:rsidR="00792C11" w:rsidRPr="00A25500">
              <w:rPr>
                <w:rFonts w:cstheme="minorHAnsi"/>
              </w:rPr>
              <w:t xml:space="preserve"> MEDICARE PART B = $1,335</w:t>
            </w:r>
          </w:p>
          <w:p w:rsidR="00117275" w:rsidRPr="00A25500" w:rsidRDefault="00336208" w:rsidP="00336208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Enter</w:t>
            </w:r>
            <w:r w:rsidR="00792C11" w:rsidRPr="00A25500">
              <w:rPr>
                <w:rFonts w:cstheme="minorHAnsi"/>
              </w:rPr>
              <w:t xml:space="preserve"> MEDICARE PART D = $426</w:t>
            </w:r>
          </w:p>
          <w:p w:rsidR="00336208" w:rsidRPr="00A25500" w:rsidRDefault="00336208" w:rsidP="00336208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TW will calculate the total Medicare premiums as $1,761</w:t>
            </w:r>
          </w:p>
          <w:p w:rsidR="00336208" w:rsidRPr="00A25500" w:rsidRDefault="00336208" w:rsidP="00336208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If Medicare line is still red on 1040 Wkt1, "get the red out"</w:t>
            </w:r>
          </w:p>
        </w:tc>
      </w:tr>
      <w:tr w:rsidR="00117275" w:rsidRPr="00A25500" w:rsidTr="00E1468D">
        <w:trPr>
          <w:cantSplit/>
        </w:trPr>
        <w:tc>
          <w:tcPr>
            <w:tcW w:w="918" w:type="dxa"/>
          </w:tcPr>
          <w:p w:rsidR="00117275" w:rsidRPr="00A25500" w:rsidRDefault="00117275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117275" w:rsidRPr="00A25500" w:rsidRDefault="00117275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50" w:type="dxa"/>
            <w:gridSpan w:val="2"/>
          </w:tcPr>
          <w:p w:rsidR="00117275" w:rsidRPr="00A25500" w:rsidRDefault="00E71EB5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 - </w:t>
            </w:r>
            <w:r w:rsidR="00117275" w:rsidRPr="00A25500">
              <w:rPr>
                <w:rFonts w:cstheme="minorHAnsi"/>
              </w:rPr>
              <w:t xml:space="preserve">Federal Tax Withheld </w:t>
            </w:r>
            <w:r w:rsidR="009F0AC6" w:rsidRPr="00A25500">
              <w:rPr>
                <w:rFonts w:cstheme="minorHAnsi"/>
              </w:rPr>
              <w:t>L</w:t>
            </w:r>
            <w:r w:rsidR="00117275" w:rsidRPr="00A25500">
              <w:rPr>
                <w:rFonts w:cstheme="minorHAnsi"/>
              </w:rPr>
              <w:t>ine</w:t>
            </w:r>
          </w:p>
        </w:tc>
        <w:tc>
          <w:tcPr>
            <w:tcW w:w="9190" w:type="dxa"/>
            <w:gridSpan w:val="3"/>
          </w:tcPr>
          <w:p w:rsidR="00117275" w:rsidRPr="00A25500" w:rsidRDefault="00117275" w:rsidP="006410D7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Enter Federal Tax Withheld</w:t>
            </w:r>
            <w:r w:rsidR="006410D7" w:rsidRPr="00A25500">
              <w:rPr>
                <w:rFonts w:cstheme="minorHAnsi"/>
              </w:rPr>
              <w:t xml:space="preserve"> ($300)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  <w:shd w:val="clear" w:color="auto" w:fill="E2EFD9" w:themeFill="accent6" w:themeFillTint="33"/>
          </w:tcPr>
          <w:p w:rsidR="00336208" w:rsidRPr="00A25500" w:rsidRDefault="00336208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336208" w:rsidRPr="00A25500" w:rsidRDefault="00336208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50" w:type="dxa"/>
            <w:gridSpan w:val="2"/>
            <w:shd w:val="clear" w:color="auto" w:fill="E2EFD9" w:themeFill="accent6" w:themeFillTint="33"/>
          </w:tcPr>
          <w:p w:rsidR="00336208" w:rsidRPr="00A25500" w:rsidRDefault="00336208" w:rsidP="001228EB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1040 Pg 1</w:t>
            </w:r>
          </w:p>
        </w:tc>
        <w:tc>
          <w:tcPr>
            <w:tcW w:w="9190" w:type="dxa"/>
            <w:gridSpan w:val="3"/>
            <w:shd w:val="clear" w:color="auto" w:fill="E2EFD9" w:themeFill="accent6" w:themeFillTint="33"/>
          </w:tcPr>
          <w:p w:rsidR="00336208" w:rsidRPr="00A25500" w:rsidRDefault="00336208" w:rsidP="001228EB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Social Security</w:t>
            </w:r>
          </w:p>
        </w:tc>
      </w:tr>
      <w:tr w:rsidR="006410D7" w:rsidRPr="00A25500" w:rsidTr="001228EB">
        <w:trPr>
          <w:cantSplit/>
        </w:trPr>
        <w:tc>
          <w:tcPr>
            <w:tcW w:w="918" w:type="dxa"/>
          </w:tcPr>
          <w:p w:rsidR="006410D7" w:rsidRPr="00A25500" w:rsidRDefault="006410D7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6410D7" w:rsidRPr="00A25500" w:rsidRDefault="006410D7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50" w:type="dxa"/>
            <w:gridSpan w:val="2"/>
          </w:tcPr>
          <w:p w:rsidR="006410D7" w:rsidRPr="00A25500" w:rsidRDefault="006410D7" w:rsidP="001228EB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Line 20a</w:t>
            </w:r>
          </w:p>
        </w:tc>
        <w:tc>
          <w:tcPr>
            <w:tcW w:w="9190" w:type="dxa"/>
            <w:gridSpan w:val="3"/>
          </w:tcPr>
          <w:p w:rsidR="006410D7" w:rsidRPr="00A25500" w:rsidRDefault="006410D7" w:rsidP="006410D7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TW transfers Social Security received this year from 1040 Wkt 1 ($12,108)</w:t>
            </w:r>
          </w:p>
        </w:tc>
      </w:tr>
      <w:tr w:rsidR="006410D7" w:rsidRPr="00A25500" w:rsidTr="001228EB">
        <w:trPr>
          <w:cantSplit/>
        </w:trPr>
        <w:tc>
          <w:tcPr>
            <w:tcW w:w="918" w:type="dxa"/>
          </w:tcPr>
          <w:p w:rsidR="006410D7" w:rsidRPr="00A25500" w:rsidRDefault="006410D7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6410D7" w:rsidRPr="00A25500" w:rsidRDefault="006410D7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50" w:type="dxa"/>
            <w:gridSpan w:val="2"/>
          </w:tcPr>
          <w:p w:rsidR="006410D7" w:rsidRPr="00A25500" w:rsidRDefault="006410D7" w:rsidP="001228EB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Line 20b</w:t>
            </w:r>
          </w:p>
        </w:tc>
        <w:tc>
          <w:tcPr>
            <w:tcW w:w="9190" w:type="dxa"/>
            <w:gridSpan w:val="3"/>
          </w:tcPr>
          <w:p w:rsidR="006410D7" w:rsidRPr="00A25500" w:rsidRDefault="006410D7" w:rsidP="006410D7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TW calculates how much of the Social Security is taxable (based on 1/2 of the Social Security + other gross income on 1040).  TW determines that $7,273 is taxable</w:t>
            </w:r>
          </w:p>
        </w:tc>
      </w:tr>
      <w:tr w:rsidR="00E66F97" w:rsidRPr="00A25500" w:rsidTr="00E1468D">
        <w:trPr>
          <w:cantSplit/>
        </w:trPr>
        <w:tc>
          <w:tcPr>
            <w:tcW w:w="918" w:type="dxa"/>
            <w:shd w:val="clear" w:color="auto" w:fill="E2EFD9" w:themeFill="accent6" w:themeFillTint="33"/>
          </w:tcPr>
          <w:p w:rsidR="00E66F97" w:rsidRPr="00A25500" w:rsidRDefault="00E66F97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E66F97" w:rsidRPr="00A25500" w:rsidRDefault="00E66F97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50" w:type="dxa"/>
            <w:gridSpan w:val="2"/>
            <w:shd w:val="clear" w:color="auto" w:fill="E2EFD9" w:themeFill="accent6" w:themeFillTint="33"/>
          </w:tcPr>
          <w:p w:rsidR="00E66F97" w:rsidRPr="00A25500" w:rsidRDefault="00E66F97" w:rsidP="001228EB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1040 Pg 2</w:t>
            </w:r>
          </w:p>
        </w:tc>
        <w:tc>
          <w:tcPr>
            <w:tcW w:w="9190" w:type="dxa"/>
            <w:gridSpan w:val="3"/>
            <w:shd w:val="clear" w:color="auto" w:fill="E2EFD9" w:themeFill="accent6" w:themeFillTint="33"/>
          </w:tcPr>
          <w:p w:rsidR="00E66F97" w:rsidRPr="00A25500" w:rsidRDefault="00E66F97" w:rsidP="001228EB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Social Security</w:t>
            </w:r>
          </w:p>
        </w:tc>
      </w:tr>
      <w:tr w:rsidR="00E66F97" w:rsidRPr="00A25500" w:rsidTr="00E1468D">
        <w:trPr>
          <w:cantSplit/>
        </w:trPr>
        <w:tc>
          <w:tcPr>
            <w:tcW w:w="918" w:type="dxa"/>
          </w:tcPr>
          <w:p w:rsidR="00E66F97" w:rsidRPr="00A25500" w:rsidRDefault="00E66F97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E66F97" w:rsidRPr="00A25500" w:rsidRDefault="00E66F97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50" w:type="dxa"/>
            <w:gridSpan w:val="2"/>
          </w:tcPr>
          <w:p w:rsidR="00E66F97" w:rsidRPr="00A25500" w:rsidRDefault="00E66F97" w:rsidP="001228EB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Line 64</w:t>
            </w:r>
          </w:p>
        </w:tc>
        <w:tc>
          <w:tcPr>
            <w:tcW w:w="9190" w:type="dxa"/>
            <w:gridSpan w:val="3"/>
          </w:tcPr>
          <w:p w:rsidR="00E66F97" w:rsidRPr="00A25500" w:rsidRDefault="00E66F97" w:rsidP="00E66F97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TW transfers the Federal tax withheld from 1040 Wkt1 ($300).  Total Federal tax withheld is now $1,880</w:t>
            </w:r>
          </w:p>
        </w:tc>
      </w:tr>
      <w:tr w:rsidR="00E66F97" w:rsidRPr="00A25500" w:rsidTr="00E1468D">
        <w:trPr>
          <w:cantSplit/>
        </w:trPr>
        <w:tc>
          <w:tcPr>
            <w:tcW w:w="918" w:type="dxa"/>
            <w:shd w:val="clear" w:color="auto" w:fill="E2EFD9" w:themeFill="accent6" w:themeFillTint="33"/>
          </w:tcPr>
          <w:p w:rsidR="00E66F97" w:rsidRPr="00A25500" w:rsidRDefault="00E66F97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E66F97" w:rsidRPr="00A25500" w:rsidRDefault="00E66F97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50" w:type="dxa"/>
            <w:gridSpan w:val="2"/>
            <w:shd w:val="clear" w:color="auto" w:fill="E2EFD9" w:themeFill="accent6" w:themeFillTint="33"/>
          </w:tcPr>
          <w:p w:rsidR="00E66F97" w:rsidRPr="00A25500" w:rsidRDefault="00E66F97" w:rsidP="001228EB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 xml:space="preserve">A Detail </w:t>
            </w:r>
          </w:p>
        </w:tc>
        <w:tc>
          <w:tcPr>
            <w:tcW w:w="9190" w:type="dxa"/>
            <w:gridSpan w:val="3"/>
            <w:shd w:val="clear" w:color="auto" w:fill="E2EFD9" w:themeFill="accent6" w:themeFillTint="33"/>
          </w:tcPr>
          <w:p w:rsidR="00E66F97" w:rsidRPr="00A25500" w:rsidRDefault="00E66F97" w:rsidP="001228EB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Medicare Premiums</w:t>
            </w:r>
          </w:p>
        </w:tc>
      </w:tr>
      <w:tr w:rsidR="00E66F97" w:rsidRPr="00A25500" w:rsidTr="00E1468D">
        <w:trPr>
          <w:cantSplit/>
        </w:trPr>
        <w:tc>
          <w:tcPr>
            <w:tcW w:w="918" w:type="dxa"/>
          </w:tcPr>
          <w:p w:rsidR="00E66F97" w:rsidRPr="00A25500" w:rsidRDefault="00E66F97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E66F97" w:rsidRPr="00A25500" w:rsidRDefault="00E66F97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50" w:type="dxa"/>
            <w:gridSpan w:val="2"/>
          </w:tcPr>
          <w:p w:rsidR="00E66F97" w:rsidRPr="00A25500" w:rsidRDefault="00E66F97" w:rsidP="001228EB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Medicare from 1040 Wkt Line</w:t>
            </w:r>
          </w:p>
        </w:tc>
        <w:tc>
          <w:tcPr>
            <w:tcW w:w="9190" w:type="dxa"/>
            <w:gridSpan w:val="3"/>
          </w:tcPr>
          <w:p w:rsidR="00E66F97" w:rsidRPr="00A25500" w:rsidRDefault="00E66F97" w:rsidP="001228EB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TW will transfer the total Medicare premiums from 1040 Wkt1 as an itemized deduction</w:t>
            </w:r>
            <w:r w:rsidR="005632CB" w:rsidRPr="00A25500">
              <w:rPr>
                <w:rFonts w:cstheme="minorHAnsi"/>
              </w:rPr>
              <w:t xml:space="preserve"> ($1,761)</w:t>
            </w:r>
          </w:p>
        </w:tc>
      </w:tr>
      <w:tr w:rsidR="00CD331B" w:rsidRPr="00A25500" w:rsidTr="00CC6689">
        <w:trPr>
          <w:cantSplit/>
        </w:trPr>
        <w:tc>
          <w:tcPr>
            <w:tcW w:w="918" w:type="dxa"/>
            <w:shd w:val="clear" w:color="auto" w:fill="E2EFD9" w:themeFill="accent6" w:themeFillTint="33"/>
          </w:tcPr>
          <w:p w:rsidR="00CD331B" w:rsidRPr="00A25500" w:rsidRDefault="00CD331B" w:rsidP="00CC6689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CD331B" w:rsidRPr="00A25500" w:rsidRDefault="00CD331B" w:rsidP="00CC6689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  <w:shd w:val="clear" w:color="auto" w:fill="E2EFD9" w:themeFill="accent6" w:themeFillTint="33"/>
          </w:tcPr>
          <w:p w:rsidR="00CD331B" w:rsidRPr="00A25500" w:rsidRDefault="00CD331B" w:rsidP="00CD331B">
            <w:pPr>
              <w:ind w:left="288" w:hanging="28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NJ </w:t>
            </w:r>
            <w:r w:rsidRPr="00A25500">
              <w:rPr>
                <w:rFonts w:cstheme="minorHAnsi"/>
                <w:b/>
              </w:rPr>
              <w:t xml:space="preserve">1040 </w:t>
            </w:r>
            <w:r>
              <w:rPr>
                <w:rFonts w:cstheme="minorHAnsi"/>
                <w:b/>
              </w:rPr>
              <w:t>Pg 2</w:t>
            </w:r>
          </w:p>
        </w:tc>
        <w:tc>
          <w:tcPr>
            <w:tcW w:w="9214" w:type="dxa"/>
            <w:gridSpan w:val="4"/>
            <w:shd w:val="clear" w:color="auto" w:fill="E2EFD9" w:themeFill="accent6" w:themeFillTint="33"/>
          </w:tcPr>
          <w:p w:rsidR="00CD331B" w:rsidRPr="00A25500" w:rsidRDefault="00CD331B" w:rsidP="00CC6689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Social Security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</w:tcPr>
          <w:p w:rsidR="00336208" w:rsidRPr="00A25500" w:rsidRDefault="00336208" w:rsidP="00DE1348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336208" w:rsidRPr="00A25500" w:rsidRDefault="00336208" w:rsidP="00DE1348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50" w:type="dxa"/>
            <w:gridSpan w:val="2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Line 28</w:t>
            </w:r>
          </w:p>
        </w:tc>
        <w:tc>
          <w:tcPr>
            <w:tcW w:w="9190" w:type="dxa"/>
            <w:gridSpan w:val="3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Social Security income is not taxable for NJ, so no change in NJ Gross Income 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</w:tcPr>
          <w:p w:rsidR="00336208" w:rsidRPr="00A25500" w:rsidRDefault="00336208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336208" w:rsidRPr="00A25500" w:rsidRDefault="00336208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50" w:type="dxa"/>
            <w:gridSpan w:val="2"/>
          </w:tcPr>
          <w:p w:rsidR="00336208" w:rsidRPr="00A25500" w:rsidRDefault="00336208" w:rsidP="00E66F97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Line</w:t>
            </w:r>
            <w:r w:rsidR="00E66F97" w:rsidRPr="00A25500">
              <w:rPr>
                <w:rFonts w:cstheme="minorHAnsi"/>
              </w:rPr>
              <w:t xml:space="preserve">s </w:t>
            </w:r>
            <w:r w:rsidRPr="00A25500">
              <w:rPr>
                <w:rFonts w:cstheme="minorHAnsi"/>
              </w:rPr>
              <w:t>30</w:t>
            </w:r>
          </w:p>
        </w:tc>
        <w:tc>
          <w:tcPr>
            <w:tcW w:w="9190" w:type="dxa"/>
            <w:gridSpan w:val="3"/>
          </w:tcPr>
          <w:p w:rsidR="00336208" w:rsidRPr="00A25500" w:rsidRDefault="00336208" w:rsidP="00E66F97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Medical expenses over 2% of NJ Gross Income on Line 28 can be claimed as a deduction on Line 30.  Since NJ Gross Income is 0, all of </w:t>
            </w:r>
            <w:r w:rsidR="00E66F97" w:rsidRPr="00A25500">
              <w:rPr>
                <w:rFonts w:cstheme="minorHAnsi"/>
              </w:rPr>
              <w:t xml:space="preserve">Fry's </w:t>
            </w:r>
            <w:r w:rsidRPr="00A25500">
              <w:rPr>
                <w:rFonts w:cstheme="minorHAnsi"/>
              </w:rPr>
              <w:t>Medicare premiums are deductible as NJ medical expenses ($1,761)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  <w:shd w:val="clear" w:color="auto" w:fill="E2EFD9" w:themeFill="accent6" w:themeFillTint="33"/>
          </w:tcPr>
          <w:p w:rsidR="00336208" w:rsidRPr="00A25500" w:rsidRDefault="00336208" w:rsidP="00986853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6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:rsidR="00336208" w:rsidRPr="00A25500" w:rsidRDefault="00336208" w:rsidP="00986853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SSA-1099</w:t>
            </w:r>
          </w:p>
        </w:tc>
        <w:tc>
          <w:tcPr>
            <w:tcW w:w="3026" w:type="dxa"/>
            <w:shd w:val="clear" w:color="auto" w:fill="E2EFD9" w:themeFill="accent6" w:themeFillTint="33"/>
          </w:tcPr>
          <w:p w:rsidR="00336208" w:rsidRPr="00A25500" w:rsidRDefault="00336208" w:rsidP="005632CB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1040 Wkt1</w:t>
            </w:r>
          </w:p>
        </w:tc>
        <w:tc>
          <w:tcPr>
            <w:tcW w:w="9214" w:type="dxa"/>
            <w:gridSpan w:val="4"/>
            <w:shd w:val="clear" w:color="auto" w:fill="E2EFD9" w:themeFill="accent6" w:themeFillTint="33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Social Security</w:t>
            </w:r>
          </w:p>
        </w:tc>
      </w:tr>
      <w:tr w:rsidR="00336208" w:rsidRPr="00A25500" w:rsidTr="006410D7">
        <w:trPr>
          <w:cantSplit/>
        </w:trPr>
        <w:tc>
          <w:tcPr>
            <w:tcW w:w="918" w:type="dxa"/>
          </w:tcPr>
          <w:p w:rsidR="00336208" w:rsidRPr="00A25500" w:rsidRDefault="00336208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336208" w:rsidRPr="00A25500" w:rsidRDefault="00336208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60" w:type="dxa"/>
            <w:gridSpan w:val="3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Spouse Column</w:t>
            </w:r>
          </w:p>
        </w:tc>
        <w:tc>
          <w:tcPr>
            <w:tcW w:w="9180" w:type="dxa"/>
            <w:gridSpan w:val="2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Link from 1040 Line 20a or open from the forms  tree</w:t>
            </w:r>
          </w:p>
        </w:tc>
      </w:tr>
      <w:tr w:rsidR="00336208" w:rsidRPr="00A25500" w:rsidTr="006410D7">
        <w:trPr>
          <w:cantSplit/>
        </w:trPr>
        <w:tc>
          <w:tcPr>
            <w:tcW w:w="918" w:type="dxa"/>
          </w:tcPr>
          <w:p w:rsidR="00336208" w:rsidRPr="00A25500" w:rsidRDefault="00336208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336208" w:rsidRPr="00A25500" w:rsidRDefault="00336208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60" w:type="dxa"/>
            <w:gridSpan w:val="3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 - SS Received this Year Line</w:t>
            </w:r>
          </w:p>
        </w:tc>
        <w:tc>
          <w:tcPr>
            <w:tcW w:w="9180" w:type="dxa"/>
            <w:gridSpan w:val="2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Always enter the amount in Box 5</w:t>
            </w:r>
            <w:r w:rsidR="005632CB" w:rsidRPr="00A25500">
              <w:rPr>
                <w:rFonts w:cstheme="minorHAnsi"/>
              </w:rPr>
              <w:t xml:space="preserve"> ($7,920)</w:t>
            </w:r>
            <w:r w:rsidRPr="00A25500">
              <w:rPr>
                <w:rFonts w:cstheme="minorHAnsi"/>
              </w:rPr>
              <w:t xml:space="preserve">.  It will be in pink on a real SSA-1099 </w:t>
            </w:r>
          </w:p>
        </w:tc>
      </w:tr>
      <w:tr w:rsidR="00336208" w:rsidRPr="00A25500" w:rsidTr="006410D7">
        <w:trPr>
          <w:cantSplit/>
        </w:trPr>
        <w:tc>
          <w:tcPr>
            <w:tcW w:w="918" w:type="dxa"/>
          </w:tcPr>
          <w:p w:rsidR="00336208" w:rsidRPr="00A25500" w:rsidRDefault="00336208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336208" w:rsidRPr="00A25500" w:rsidRDefault="00336208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60" w:type="dxa"/>
            <w:gridSpan w:val="3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 - Medicare Line</w:t>
            </w:r>
          </w:p>
        </w:tc>
        <w:tc>
          <w:tcPr>
            <w:tcW w:w="9180" w:type="dxa"/>
            <w:gridSpan w:val="2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Since Pat only paid one type of Medicare premiums (Part B), there is no need for a scratch pad.  Just enter premiums directly on 1040 Wkt1</w:t>
            </w:r>
            <w:r w:rsidR="005632CB" w:rsidRPr="00A25500">
              <w:rPr>
                <w:rFonts w:cstheme="minorHAnsi"/>
              </w:rPr>
              <w:t xml:space="preserve"> ($1</w:t>
            </w:r>
            <w:r w:rsidR="00856089">
              <w:rPr>
                <w:rFonts w:cstheme="minorHAnsi"/>
              </w:rPr>
              <w:t>,</w:t>
            </w:r>
            <w:r w:rsidR="005632CB" w:rsidRPr="00A25500">
              <w:rPr>
                <w:rFonts w:cstheme="minorHAnsi"/>
              </w:rPr>
              <w:t>269)</w:t>
            </w:r>
          </w:p>
        </w:tc>
      </w:tr>
      <w:tr w:rsidR="00336208" w:rsidRPr="00A25500" w:rsidTr="006410D7">
        <w:trPr>
          <w:cantSplit/>
        </w:trPr>
        <w:tc>
          <w:tcPr>
            <w:tcW w:w="918" w:type="dxa"/>
          </w:tcPr>
          <w:p w:rsidR="00336208" w:rsidRPr="00A25500" w:rsidRDefault="00336208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336208" w:rsidRPr="00A25500" w:rsidRDefault="00336208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60" w:type="dxa"/>
            <w:gridSpan w:val="3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 - Federal Tax Withheld Line</w:t>
            </w:r>
          </w:p>
        </w:tc>
        <w:tc>
          <w:tcPr>
            <w:tcW w:w="9180" w:type="dxa"/>
            <w:gridSpan w:val="2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Enter $300 for Federal Tax Withheld</w:t>
            </w:r>
          </w:p>
        </w:tc>
      </w:tr>
      <w:tr w:rsidR="005632CB" w:rsidRPr="00A25500" w:rsidTr="006410D7">
        <w:trPr>
          <w:cantSplit/>
        </w:trPr>
        <w:tc>
          <w:tcPr>
            <w:tcW w:w="918" w:type="dxa"/>
            <w:shd w:val="clear" w:color="auto" w:fill="E2EFD9" w:themeFill="accent6" w:themeFillTint="33"/>
          </w:tcPr>
          <w:p w:rsidR="005632CB" w:rsidRPr="00A25500" w:rsidRDefault="005632CB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5632CB" w:rsidRPr="00A25500" w:rsidRDefault="005632CB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60" w:type="dxa"/>
            <w:gridSpan w:val="3"/>
            <w:shd w:val="clear" w:color="auto" w:fill="E2EFD9" w:themeFill="accent6" w:themeFillTint="33"/>
          </w:tcPr>
          <w:p w:rsidR="005632CB" w:rsidRPr="00A25500" w:rsidRDefault="005632CB" w:rsidP="001228EB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1040 Pg 1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:rsidR="005632CB" w:rsidRPr="00A25500" w:rsidRDefault="005632CB" w:rsidP="001228EB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Social Security</w:t>
            </w:r>
          </w:p>
        </w:tc>
      </w:tr>
      <w:tr w:rsidR="006410D7" w:rsidRPr="00A25500" w:rsidTr="001228EB">
        <w:trPr>
          <w:cantSplit/>
        </w:trPr>
        <w:tc>
          <w:tcPr>
            <w:tcW w:w="918" w:type="dxa"/>
          </w:tcPr>
          <w:p w:rsidR="006410D7" w:rsidRPr="00A25500" w:rsidRDefault="006410D7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6410D7" w:rsidRPr="00A25500" w:rsidRDefault="006410D7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60" w:type="dxa"/>
            <w:gridSpan w:val="3"/>
          </w:tcPr>
          <w:p w:rsidR="006410D7" w:rsidRPr="00A25500" w:rsidRDefault="006410D7" w:rsidP="001228EB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Line 20a</w:t>
            </w:r>
          </w:p>
        </w:tc>
        <w:tc>
          <w:tcPr>
            <w:tcW w:w="9180" w:type="dxa"/>
            <w:gridSpan w:val="2"/>
          </w:tcPr>
          <w:p w:rsidR="006410D7" w:rsidRPr="00A25500" w:rsidRDefault="006410D7" w:rsidP="006410D7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TW transfers Social Security received this year from 1040 Wkt 1 ($7,920)</w:t>
            </w:r>
            <w:r w:rsidR="0098636D" w:rsidRPr="00A25500">
              <w:rPr>
                <w:rFonts w:cstheme="minorHAnsi"/>
              </w:rPr>
              <w:t>.  Total Social Security is now $20,028</w:t>
            </w:r>
            <w:r w:rsidR="00856089">
              <w:rPr>
                <w:rFonts w:cstheme="minorHAnsi"/>
              </w:rPr>
              <w:t>s</w:t>
            </w:r>
          </w:p>
        </w:tc>
      </w:tr>
      <w:tr w:rsidR="006410D7" w:rsidRPr="00A25500" w:rsidTr="001228EB">
        <w:trPr>
          <w:cantSplit/>
        </w:trPr>
        <w:tc>
          <w:tcPr>
            <w:tcW w:w="918" w:type="dxa"/>
          </w:tcPr>
          <w:p w:rsidR="006410D7" w:rsidRPr="00A25500" w:rsidRDefault="006410D7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6410D7" w:rsidRPr="00A25500" w:rsidRDefault="006410D7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60" w:type="dxa"/>
            <w:gridSpan w:val="3"/>
          </w:tcPr>
          <w:p w:rsidR="006410D7" w:rsidRPr="00A25500" w:rsidRDefault="006410D7" w:rsidP="001228EB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Line 20b</w:t>
            </w:r>
          </w:p>
        </w:tc>
        <w:tc>
          <w:tcPr>
            <w:tcW w:w="9180" w:type="dxa"/>
            <w:gridSpan w:val="2"/>
          </w:tcPr>
          <w:p w:rsidR="006410D7" w:rsidRPr="00A25500" w:rsidRDefault="006410D7" w:rsidP="006410D7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TW re-calculates how much of the Social Security is now taxable (</w:t>
            </w:r>
            <w:r w:rsidR="0098636D" w:rsidRPr="00A25500">
              <w:rPr>
                <w:rFonts w:cstheme="minorHAnsi"/>
              </w:rPr>
              <w:t>10,639)</w:t>
            </w:r>
            <w:r w:rsidR="00856089">
              <w:rPr>
                <w:rFonts w:cstheme="minorHAnsi"/>
              </w:rPr>
              <w:t xml:space="preserve">.  If income changes, TW will re-calculate the taxable amount of Social Security as needed </w:t>
            </w:r>
          </w:p>
        </w:tc>
      </w:tr>
      <w:tr w:rsidR="005632CB" w:rsidRPr="00A25500" w:rsidTr="006410D7">
        <w:trPr>
          <w:cantSplit/>
        </w:trPr>
        <w:tc>
          <w:tcPr>
            <w:tcW w:w="918" w:type="dxa"/>
            <w:shd w:val="clear" w:color="auto" w:fill="E2EFD9" w:themeFill="accent6" w:themeFillTint="33"/>
          </w:tcPr>
          <w:p w:rsidR="005632CB" w:rsidRPr="00A25500" w:rsidRDefault="005632CB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5632CB" w:rsidRPr="00A25500" w:rsidRDefault="005632CB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60" w:type="dxa"/>
            <w:gridSpan w:val="3"/>
            <w:shd w:val="clear" w:color="auto" w:fill="E2EFD9" w:themeFill="accent6" w:themeFillTint="33"/>
          </w:tcPr>
          <w:p w:rsidR="005632CB" w:rsidRPr="00A25500" w:rsidRDefault="005632CB" w:rsidP="001228EB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1040 Pg 2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:rsidR="005632CB" w:rsidRPr="00A25500" w:rsidRDefault="005632CB" w:rsidP="001228EB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Social Security</w:t>
            </w:r>
          </w:p>
        </w:tc>
      </w:tr>
      <w:tr w:rsidR="005632CB" w:rsidRPr="00A25500" w:rsidTr="006410D7">
        <w:trPr>
          <w:cantSplit/>
        </w:trPr>
        <w:tc>
          <w:tcPr>
            <w:tcW w:w="918" w:type="dxa"/>
          </w:tcPr>
          <w:p w:rsidR="005632CB" w:rsidRPr="00A25500" w:rsidRDefault="005632CB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5632CB" w:rsidRPr="00A25500" w:rsidRDefault="005632CB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60" w:type="dxa"/>
            <w:gridSpan w:val="3"/>
          </w:tcPr>
          <w:p w:rsidR="005632CB" w:rsidRPr="00A25500" w:rsidRDefault="005632CB" w:rsidP="001228EB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Line 64</w:t>
            </w:r>
          </w:p>
        </w:tc>
        <w:tc>
          <w:tcPr>
            <w:tcW w:w="9180" w:type="dxa"/>
            <w:gridSpan w:val="2"/>
          </w:tcPr>
          <w:p w:rsidR="005632CB" w:rsidRPr="00A25500" w:rsidRDefault="005632CB" w:rsidP="001228EB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TW transfers the Federal tax withheld from 1040 Wkt1 ($300).  Total Federal tax withheld is now $2,180</w:t>
            </w:r>
          </w:p>
        </w:tc>
      </w:tr>
      <w:tr w:rsidR="00336208" w:rsidRPr="00A25500" w:rsidTr="006410D7">
        <w:trPr>
          <w:cantSplit/>
        </w:trPr>
        <w:tc>
          <w:tcPr>
            <w:tcW w:w="918" w:type="dxa"/>
            <w:shd w:val="clear" w:color="auto" w:fill="E2EFD9" w:themeFill="accent6" w:themeFillTint="33"/>
          </w:tcPr>
          <w:p w:rsidR="00336208" w:rsidRPr="00A25500" w:rsidRDefault="00336208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336208" w:rsidRPr="00A25500" w:rsidRDefault="00336208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60" w:type="dxa"/>
            <w:gridSpan w:val="3"/>
            <w:shd w:val="clear" w:color="auto" w:fill="E2EFD9" w:themeFill="accent6" w:themeFillTint="33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 xml:space="preserve">Sch A Detail 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Medicare Premiums</w:t>
            </w:r>
          </w:p>
        </w:tc>
      </w:tr>
      <w:tr w:rsidR="00336208" w:rsidRPr="00A25500" w:rsidTr="006410D7">
        <w:trPr>
          <w:cantSplit/>
        </w:trPr>
        <w:tc>
          <w:tcPr>
            <w:tcW w:w="918" w:type="dxa"/>
          </w:tcPr>
          <w:p w:rsidR="00336208" w:rsidRPr="00A25500" w:rsidRDefault="00336208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336208" w:rsidRPr="00A25500" w:rsidRDefault="00336208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60" w:type="dxa"/>
            <w:gridSpan w:val="3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Medicare from 1040 Wkt line</w:t>
            </w:r>
          </w:p>
        </w:tc>
        <w:tc>
          <w:tcPr>
            <w:tcW w:w="9180" w:type="dxa"/>
            <w:gridSpan w:val="2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TW will transfer total Medicare premiums from the 1040 Wkt1 as an itemized deduction</w:t>
            </w:r>
            <w:r w:rsidR="005632CB" w:rsidRPr="00A25500">
              <w:rPr>
                <w:rFonts w:cstheme="minorHAnsi"/>
              </w:rPr>
              <w:t xml:space="preserve"> ($1269)</w:t>
            </w:r>
            <w:r w:rsidR="0098636D" w:rsidRPr="00A25500">
              <w:rPr>
                <w:rFonts w:cstheme="minorHAnsi"/>
              </w:rPr>
              <w:t>.  Total Medicare premiums are now $3,030</w:t>
            </w:r>
          </w:p>
        </w:tc>
      </w:tr>
      <w:tr w:rsidR="00336208" w:rsidRPr="00A25500" w:rsidTr="006410D7">
        <w:trPr>
          <w:cantSplit/>
        </w:trPr>
        <w:tc>
          <w:tcPr>
            <w:tcW w:w="918" w:type="dxa"/>
            <w:shd w:val="clear" w:color="auto" w:fill="E2EFD9" w:themeFill="accent6" w:themeFillTint="33"/>
          </w:tcPr>
          <w:p w:rsidR="00336208" w:rsidRPr="00A25500" w:rsidRDefault="00336208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336208" w:rsidRPr="00A25500" w:rsidRDefault="00336208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60" w:type="dxa"/>
            <w:gridSpan w:val="3"/>
            <w:shd w:val="clear" w:color="auto" w:fill="E2EFD9" w:themeFill="accent6" w:themeFillTint="33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NJ 1040 Pg 2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Social Security and Medicare Premiums</w:t>
            </w:r>
          </w:p>
        </w:tc>
      </w:tr>
      <w:tr w:rsidR="00336208" w:rsidRPr="00A25500" w:rsidTr="006410D7">
        <w:trPr>
          <w:cantSplit/>
        </w:trPr>
        <w:tc>
          <w:tcPr>
            <w:tcW w:w="918" w:type="dxa"/>
          </w:tcPr>
          <w:p w:rsidR="00336208" w:rsidRPr="00A25500" w:rsidRDefault="00336208" w:rsidP="00DE1348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336208" w:rsidRPr="00A25500" w:rsidRDefault="00336208" w:rsidP="00DE1348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60" w:type="dxa"/>
            <w:gridSpan w:val="3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Line 28</w:t>
            </w:r>
          </w:p>
        </w:tc>
        <w:tc>
          <w:tcPr>
            <w:tcW w:w="9180" w:type="dxa"/>
            <w:gridSpan w:val="2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Social Security income is not taxable for NJ so no change in NJ Gross Income </w:t>
            </w:r>
          </w:p>
        </w:tc>
      </w:tr>
      <w:tr w:rsidR="00336208" w:rsidRPr="00A25500" w:rsidTr="006410D7">
        <w:trPr>
          <w:cantSplit/>
        </w:trPr>
        <w:tc>
          <w:tcPr>
            <w:tcW w:w="918" w:type="dxa"/>
          </w:tcPr>
          <w:p w:rsidR="00336208" w:rsidRPr="00A25500" w:rsidRDefault="00336208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336208" w:rsidRPr="00A25500" w:rsidRDefault="00336208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60" w:type="dxa"/>
            <w:gridSpan w:val="3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Line 30</w:t>
            </w:r>
          </w:p>
        </w:tc>
        <w:tc>
          <w:tcPr>
            <w:tcW w:w="9180" w:type="dxa"/>
            <w:gridSpan w:val="2"/>
          </w:tcPr>
          <w:p w:rsidR="00336208" w:rsidRPr="00A25500" w:rsidRDefault="00336208" w:rsidP="005632CB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Medical expenses over 2% of NJ Gross Income on Line 28 can be claimed as a deduction on Line 30.  Since NJ Gross Income is 0, Pat's Medicare premiums ($1,269) are added to </w:t>
            </w:r>
            <w:r w:rsidR="005632CB" w:rsidRPr="00A25500">
              <w:rPr>
                <w:rFonts w:cstheme="minorHAnsi"/>
              </w:rPr>
              <w:t>Frank</w:t>
            </w:r>
            <w:r w:rsidRPr="00A25500">
              <w:rPr>
                <w:rFonts w:cstheme="minorHAnsi"/>
              </w:rPr>
              <w:t>'s premiums already claimed as NJ medical expenses ($1,761) for a deduction of $3,030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  <w:shd w:val="clear" w:color="auto" w:fill="E2EFD9" w:themeFill="accent6" w:themeFillTint="33"/>
          </w:tcPr>
          <w:p w:rsidR="00336208" w:rsidRPr="00A25500" w:rsidRDefault="00336208" w:rsidP="0023545D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7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:rsidR="00336208" w:rsidRPr="00A25500" w:rsidRDefault="00336208" w:rsidP="0023545D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W-2G</w:t>
            </w:r>
          </w:p>
        </w:tc>
        <w:tc>
          <w:tcPr>
            <w:tcW w:w="3026" w:type="dxa"/>
            <w:shd w:val="clear" w:color="auto" w:fill="E2EFD9" w:themeFill="accent6" w:themeFillTint="33"/>
          </w:tcPr>
          <w:p w:rsidR="00336208" w:rsidRPr="00A25500" w:rsidRDefault="00336208" w:rsidP="0023545D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W2G</w:t>
            </w:r>
          </w:p>
        </w:tc>
        <w:tc>
          <w:tcPr>
            <w:tcW w:w="9214" w:type="dxa"/>
            <w:gridSpan w:val="4"/>
            <w:shd w:val="clear" w:color="auto" w:fill="E2EFD9" w:themeFill="accent6" w:themeFillTint="33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New Jersey Lottery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</w:tcPr>
          <w:p w:rsidR="00336208" w:rsidRPr="00A25500" w:rsidRDefault="00336208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336208" w:rsidRPr="00A25500" w:rsidRDefault="00336208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336208" w:rsidRPr="00A25500" w:rsidRDefault="00336208" w:rsidP="00986853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9214" w:type="dxa"/>
            <w:gridSpan w:val="4"/>
          </w:tcPr>
          <w:p w:rsidR="00336208" w:rsidRPr="00A25500" w:rsidRDefault="00AB5677" w:rsidP="00AB5677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If W2G is not in the forms tree, l</w:t>
            </w:r>
            <w:r w:rsidR="00336208" w:rsidRPr="00A25500">
              <w:rPr>
                <w:rFonts w:cstheme="minorHAnsi"/>
              </w:rPr>
              <w:t>ink to 1040 Wkt7 "Line 21: Other Income Worksheet" screen from 1040 Line 21.  Link again to W-2G screen from Line 1 "Gambling Winnings from Form W-2G."</w:t>
            </w:r>
            <w:r w:rsidRPr="00A25500">
              <w:rPr>
                <w:rFonts w:cstheme="minorHAnsi"/>
              </w:rPr>
              <w:t xml:space="preserve"> </w:t>
            </w:r>
            <w:r w:rsidR="00336208" w:rsidRPr="00A25500">
              <w:rPr>
                <w:rFonts w:cstheme="minorHAnsi"/>
              </w:rPr>
              <w:t xml:space="preserve"> You could also use Add icon above forms tree to add W2G directly to tree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</w:tcPr>
          <w:p w:rsidR="00336208" w:rsidRPr="00A25500" w:rsidRDefault="00336208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336208" w:rsidRPr="00A25500" w:rsidRDefault="00336208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336208" w:rsidRPr="00A25500" w:rsidRDefault="00336208" w:rsidP="00986853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Payer's name &amp; address fields</w:t>
            </w:r>
          </w:p>
        </w:tc>
        <w:tc>
          <w:tcPr>
            <w:tcW w:w="9214" w:type="dxa"/>
            <w:gridSpan w:val="4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Enter Payer's Federal ID #.  TW will populate name and address if in database.   Always check to make sure it matches printed 1099-R; address can frequently change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</w:tcPr>
          <w:p w:rsidR="00336208" w:rsidRPr="00A25500" w:rsidRDefault="00336208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336208" w:rsidRPr="00A25500" w:rsidRDefault="00AB5677" w:rsidP="00986853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Box 1</w:t>
            </w:r>
          </w:p>
        </w:tc>
        <w:tc>
          <w:tcPr>
            <w:tcW w:w="3026" w:type="dxa"/>
          </w:tcPr>
          <w:p w:rsidR="00336208" w:rsidRPr="00A25500" w:rsidRDefault="00336208" w:rsidP="00986853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Box 1</w:t>
            </w:r>
          </w:p>
        </w:tc>
        <w:tc>
          <w:tcPr>
            <w:tcW w:w="9214" w:type="dxa"/>
            <w:gridSpan w:val="4"/>
          </w:tcPr>
          <w:p w:rsidR="00336208" w:rsidRPr="00A25500" w:rsidRDefault="00AB5677" w:rsidP="00856089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Enter gross winnings ($1,200).  </w:t>
            </w:r>
            <w:r w:rsidR="00336208" w:rsidRPr="00A25500">
              <w:rPr>
                <w:rFonts w:cstheme="minorHAnsi"/>
              </w:rPr>
              <w:t>Federal taxes gross gambling winnings.  NJ taxes net gambling amount (winnings</w:t>
            </w:r>
            <w:r w:rsidR="00856089">
              <w:rPr>
                <w:rFonts w:cstheme="minorHAnsi"/>
              </w:rPr>
              <w:t xml:space="preserve"> minus</w:t>
            </w:r>
            <w:r w:rsidR="00336208" w:rsidRPr="00A25500">
              <w:rPr>
                <w:rFonts w:cstheme="minorHAnsi"/>
              </w:rPr>
              <w:t xml:space="preserve"> losses, up to amount of winnings)</w:t>
            </w:r>
          </w:p>
        </w:tc>
      </w:tr>
      <w:tr w:rsidR="00AB5677" w:rsidRPr="00A25500" w:rsidTr="00E1468D">
        <w:trPr>
          <w:cantSplit/>
        </w:trPr>
        <w:tc>
          <w:tcPr>
            <w:tcW w:w="918" w:type="dxa"/>
          </w:tcPr>
          <w:p w:rsidR="00AB5677" w:rsidRPr="00A25500" w:rsidRDefault="00AB5677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AB5677" w:rsidRPr="00A25500" w:rsidRDefault="00AB5677" w:rsidP="00986853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Box 2</w:t>
            </w:r>
          </w:p>
        </w:tc>
        <w:tc>
          <w:tcPr>
            <w:tcW w:w="3026" w:type="dxa"/>
          </w:tcPr>
          <w:p w:rsidR="00AB5677" w:rsidRPr="00A25500" w:rsidRDefault="00AB5677" w:rsidP="00986853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Box 2</w:t>
            </w:r>
          </w:p>
        </w:tc>
        <w:tc>
          <w:tcPr>
            <w:tcW w:w="9214" w:type="dxa"/>
            <w:gridSpan w:val="4"/>
          </w:tcPr>
          <w:p w:rsidR="00AB5677" w:rsidRPr="00A25500" w:rsidRDefault="00AB5677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Enter 01/15/2014 as date won</w:t>
            </w:r>
          </w:p>
        </w:tc>
      </w:tr>
      <w:tr w:rsidR="00AB5677" w:rsidRPr="00A25500" w:rsidTr="00E1468D">
        <w:trPr>
          <w:cantSplit/>
        </w:trPr>
        <w:tc>
          <w:tcPr>
            <w:tcW w:w="918" w:type="dxa"/>
          </w:tcPr>
          <w:p w:rsidR="00AB5677" w:rsidRPr="00A25500" w:rsidRDefault="00AB5677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AB5677" w:rsidRPr="00A25500" w:rsidRDefault="00AB5677" w:rsidP="00986853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Box 3</w:t>
            </w:r>
          </w:p>
        </w:tc>
        <w:tc>
          <w:tcPr>
            <w:tcW w:w="3026" w:type="dxa"/>
          </w:tcPr>
          <w:p w:rsidR="00AB5677" w:rsidRPr="00A25500" w:rsidRDefault="00AB5677" w:rsidP="00986853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Box 3</w:t>
            </w:r>
          </w:p>
        </w:tc>
        <w:tc>
          <w:tcPr>
            <w:tcW w:w="9214" w:type="dxa"/>
            <w:gridSpan w:val="4"/>
          </w:tcPr>
          <w:p w:rsidR="00AB5677" w:rsidRPr="00A25500" w:rsidRDefault="00AB5677" w:rsidP="00AB5677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Enter NJ LOTTERY as the type of wager</w:t>
            </w:r>
          </w:p>
        </w:tc>
      </w:tr>
      <w:tr w:rsidR="00AB5677" w:rsidRPr="00A25500" w:rsidTr="00E1468D">
        <w:trPr>
          <w:cantSplit/>
        </w:trPr>
        <w:tc>
          <w:tcPr>
            <w:tcW w:w="918" w:type="dxa"/>
          </w:tcPr>
          <w:p w:rsidR="00AB5677" w:rsidRPr="00A25500" w:rsidRDefault="00AB5677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AB5677" w:rsidRPr="00A25500" w:rsidRDefault="00AB5677" w:rsidP="00986853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Box 4</w:t>
            </w:r>
          </w:p>
        </w:tc>
        <w:tc>
          <w:tcPr>
            <w:tcW w:w="3026" w:type="dxa"/>
          </w:tcPr>
          <w:p w:rsidR="00AB5677" w:rsidRPr="00A25500" w:rsidRDefault="00AB5677" w:rsidP="00986853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Box 4</w:t>
            </w:r>
          </w:p>
        </w:tc>
        <w:tc>
          <w:tcPr>
            <w:tcW w:w="9214" w:type="dxa"/>
            <w:gridSpan w:val="4"/>
          </w:tcPr>
          <w:p w:rsidR="00AB5677" w:rsidRPr="00A25500" w:rsidRDefault="00AB5677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Enter Federal income tax withheld ($200)</w:t>
            </w:r>
          </w:p>
        </w:tc>
      </w:tr>
      <w:tr w:rsidR="00AB5677" w:rsidRPr="00A25500" w:rsidTr="00E1468D">
        <w:trPr>
          <w:cantSplit/>
        </w:trPr>
        <w:tc>
          <w:tcPr>
            <w:tcW w:w="918" w:type="dxa"/>
          </w:tcPr>
          <w:p w:rsidR="00AB5677" w:rsidRPr="00A25500" w:rsidRDefault="00AB5677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AB5677" w:rsidRPr="00A25500" w:rsidRDefault="00AB5677" w:rsidP="00986853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Box 8</w:t>
            </w:r>
          </w:p>
        </w:tc>
        <w:tc>
          <w:tcPr>
            <w:tcW w:w="3026" w:type="dxa"/>
          </w:tcPr>
          <w:p w:rsidR="00AB5677" w:rsidRPr="00A25500" w:rsidRDefault="00AB5677" w:rsidP="00986853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Box 8</w:t>
            </w:r>
          </w:p>
        </w:tc>
        <w:tc>
          <w:tcPr>
            <w:tcW w:w="9214" w:type="dxa"/>
            <w:gridSpan w:val="4"/>
          </w:tcPr>
          <w:p w:rsidR="00AB5677" w:rsidRPr="00A25500" w:rsidRDefault="00AB5677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Enter cashier number 2718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</w:tcPr>
          <w:p w:rsidR="00336208" w:rsidRPr="00A25500" w:rsidRDefault="00336208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336208" w:rsidRPr="00A25500" w:rsidRDefault="00336208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336208" w:rsidRPr="00A25500" w:rsidRDefault="00336208" w:rsidP="00986853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Line at bottom of W2G screen</w:t>
            </w:r>
          </w:p>
        </w:tc>
        <w:tc>
          <w:tcPr>
            <w:tcW w:w="9214" w:type="dxa"/>
            <w:gridSpan w:val="4"/>
          </w:tcPr>
          <w:p w:rsidR="00AB5677" w:rsidRPr="00A25500" w:rsidRDefault="00AB5677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Enter gambling losses of $2,550 since all types of losses can be used to offset the lottery winnings  </w:t>
            </w:r>
          </w:p>
          <w:p w:rsidR="00336208" w:rsidRPr="00A25500" w:rsidRDefault="00336208" w:rsidP="00AB5677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You can claim gambling losses</w:t>
            </w:r>
            <w:r w:rsidR="00AB5677" w:rsidRPr="00A25500">
              <w:rPr>
                <w:rFonts w:cstheme="minorHAnsi"/>
              </w:rPr>
              <w:t xml:space="preserve"> only </w:t>
            </w:r>
            <w:r w:rsidRPr="00A25500">
              <w:rPr>
                <w:rFonts w:cstheme="minorHAnsi"/>
              </w:rPr>
              <w:t>up to the amount of winnings ($1,200).  However, if you enter the total of the losses instead ($2,550), TW knows enough to only claim the losses up to the winnings amount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</w:tcPr>
          <w:p w:rsidR="00336208" w:rsidRPr="00A25500" w:rsidRDefault="00336208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336208" w:rsidRPr="00A25500" w:rsidRDefault="00336208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336208" w:rsidRPr="00A25500" w:rsidRDefault="00336208" w:rsidP="00986853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"See F-1 help" box on lower left of W2G screen</w:t>
            </w:r>
          </w:p>
        </w:tc>
        <w:tc>
          <w:tcPr>
            <w:tcW w:w="9214" w:type="dxa"/>
            <w:gridSpan w:val="4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Since lottery winnings are less than $10,000, check "See F-1 help" box to tell TW to exclude winnings from NJ taxable income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  <w:shd w:val="clear" w:color="auto" w:fill="E2EFD9" w:themeFill="accent6" w:themeFillTint="33"/>
          </w:tcPr>
          <w:p w:rsidR="00336208" w:rsidRPr="00A25500" w:rsidRDefault="00336208" w:rsidP="004911DF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336208" w:rsidRPr="00A25500" w:rsidRDefault="00336208" w:rsidP="004911DF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  <w:shd w:val="clear" w:color="auto" w:fill="E2EFD9" w:themeFill="accent6" w:themeFillTint="33"/>
          </w:tcPr>
          <w:p w:rsidR="00336208" w:rsidRPr="00A25500" w:rsidRDefault="00336208" w:rsidP="004911DF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Sch A</w:t>
            </w:r>
          </w:p>
        </w:tc>
        <w:tc>
          <w:tcPr>
            <w:tcW w:w="9214" w:type="dxa"/>
            <w:gridSpan w:val="4"/>
            <w:shd w:val="clear" w:color="auto" w:fill="E2EFD9" w:themeFill="accent6" w:themeFillTint="33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New Jersey Lottery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</w:tcPr>
          <w:p w:rsidR="00336208" w:rsidRPr="00A25500" w:rsidRDefault="00336208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336208" w:rsidRPr="00A25500" w:rsidRDefault="00336208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336208" w:rsidRPr="00A25500" w:rsidRDefault="00336208" w:rsidP="00986853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Line 28</w:t>
            </w:r>
          </w:p>
        </w:tc>
        <w:tc>
          <w:tcPr>
            <w:tcW w:w="9214" w:type="dxa"/>
            <w:gridSpan w:val="4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TW transfers the losses (up to amount of winnings) to Sch</w:t>
            </w:r>
            <w:r w:rsidR="00856089">
              <w:rPr>
                <w:rFonts w:cstheme="minorHAnsi"/>
              </w:rPr>
              <w:t xml:space="preserve"> </w:t>
            </w:r>
            <w:r w:rsidRPr="00A25500">
              <w:rPr>
                <w:rFonts w:cstheme="minorHAnsi"/>
              </w:rPr>
              <w:t xml:space="preserve"> A Line 28.  Gambling losses are not subject to the 2% of AGI limitation that most miscellaneous deductions are.  Taxpayer only benefits from the losses on the Federal return if he claims itemized deductions instead of the standard deduction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  <w:shd w:val="clear" w:color="auto" w:fill="E2EFD9" w:themeFill="accent6" w:themeFillTint="33"/>
          </w:tcPr>
          <w:p w:rsidR="00336208" w:rsidRPr="00A25500" w:rsidRDefault="00336208" w:rsidP="004911DF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336208" w:rsidRPr="00A25500" w:rsidRDefault="00336208" w:rsidP="004911DF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  <w:shd w:val="clear" w:color="auto" w:fill="E2EFD9" w:themeFill="accent6" w:themeFillTint="33"/>
          </w:tcPr>
          <w:p w:rsidR="00336208" w:rsidRPr="00A25500" w:rsidRDefault="00336208" w:rsidP="004911DF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1040 Wkt7</w:t>
            </w:r>
          </w:p>
        </w:tc>
        <w:tc>
          <w:tcPr>
            <w:tcW w:w="9214" w:type="dxa"/>
            <w:gridSpan w:val="4"/>
            <w:shd w:val="clear" w:color="auto" w:fill="E2EFD9" w:themeFill="accent6" w:themeFillTint="33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New Jersey Lottery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</w:tcPr>
          <w:p w:rsidR="00336208" w:rsidRPr="00A25500" w:rsidRDefault="00336208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336208" w:rsidRPr="00A25500" w:rsidRDefault="00336208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336208" w:rsidRPr="00A25500" w:rsidRDefault="00336208" w:rsidP="00986853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Line 1</w:t>
            </w:r>
          </w:p>
        </w:tc>
        <w:tc>
          <w:tcPr>
            <w:tcW w:w="9214" w:type="dxa"/>
            <w:gridSpan w:val="4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TW transfers gross gambling winnings from W2G</w:t>
            </w:r>
            <w:r w:rsidR="00AB5677" w:rsidRPr="00A25500">
              <w:rPr>
                <w:rFonts w:cstheme="minorHAnsi"/>
              </w:rPr>
              <w:t xml:space="preserve"> ($1,200)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  <w:shd w:val="clear" w:color="auto" w:fill="E2EFD9" w:themeFill="accent6" w:themeFillTint="33"/>
          </w:tcPr>
          <w:p w:rsidR="00336208" w:rsidRPr="00A25500" w:rsidRDefault="00336208" w:rsidP="004911DF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336208" w:rsidRPr="00A25500" w:rsidRDefault="00336208" w:rsidP="004911DF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  <w:shd w:val="clear" w:color="auto" w:fill="E2EFD9" w:themeFill="accent6" w:themeFillTint="33"/>
          </w:tcPr>
          <w:p w:rsidR="00336208" w:rsidRPr="00A25500" w:rsidRDefault="00336208" w:rsidP="00665D01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1040 Pg 1</w:t>
            </w:r>
          </w:p>
        </w:tc>
        <w:tc>
          <w:tcPr>
            <w:tcW w:w="9214" w:type="dxa"/>
            <w:gridSpan w:val="4"/>
            <w:shd w:val="clear" w:color="auto" w:fill="E2EFD9" w:themeFill="accent6" w:themeFillTint="33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New Jersey Lottery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</w:tcPr>
          <w:p w:rsidR="00336208" w:rsidRPr="00A25500" w:rsidRDefault="00336208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336208" w:rsidRPr="00A25500" w:rsidRDefault="00336208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336208" w:rsidRPr="00A25500" w:rsidRDefault="00336208" w:rsidP="00986853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Line 21</w:t>
            </w:r>
          </w:p>
        </w:tc>
        <w:tc>
          <w:tcPr>
            <w:tcW w:w="9214" w:type="dxa"/>
            <w:gridSpan w:val="4"/>
          </w:tcPr>
          <w:p w:rsidR="00336208" w:rsidRPr="00A25500" w:rsidRDefault="00336208" w:rsidP="00AB5677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TW transfers gross gambling winnings from 1040 Wkt7</w:t>
            </w:r>
            <w:r w:rsidR="00AB5677" w:rsidRPr="00A25500">
              <w:rPr>
                <w:rFonts w:cstheme="minorHAnsi"/>
              </w:rPr>
              <w:t xml:space="preserve"> ($1,200)</w:t>
            </w:r>
            <w:r w:rsidRPr="00A25500">
              <w:rPr>
                <w:rFonts w:cstheme="minorHAnsi"/>
              </w:rPr>
              <w:t>.  TW will use "GAMBLING WINNINGS" as the Type on Line 21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  <w:shd w:val="clear" w:color="auto" w:fill="E2EFD9" w:themeFill="accent6" w:themeFillTint="33"/>
          </w:tcPr>
          <w:p w:rsidR="00336208" w:rsidRPr="00A25500" w:rsidRDefault="00336208" w:rsidP="004911DF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336208" w:rsidRPr="00A25500" w:rsidRDefault="00336208" w:rsidP="004911DF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  <w:shd w:val="clear" w:color="auto" w:fill="E2EFD9" w:themeFill="accent6" w:themeFillTint="33"/>
          </w:tcPr>
          <w:p w:rsidR="00336208" w:rsidRPr="00A25500" w:rsidRDefault="00336208" w:rsidP="004911DF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NJ 1040 Pg 2</w:t>
            </w:r>
          </w:p>
        </w:tc>
        <w:tc>
          <w:tcPr>
            <w:tcW w:w="9214" w:type="dxa"/>
            <w:gridSpan w:val="4"/>
            <w:shd w:val="clear" w:color="auto" w:fill="E2EFD9" w:themeFill="accent6" w:themeFillTint="33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New Jersey Lottery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</w:tcPr>
          <w:p w:rsidR="00336208" w:rsidRPr="00A25500" w:rsidRDefault="00336208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336208" w:rsidRPr="00A25500" w:rsidRDefault="00336208" w:rsidP="00986853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336208" w:rsidRPr="00A25500" w:rsidRDefault="00336208" w:rsidP="00986853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Line 23</w:t>
            </w:r>
          </w:p>
        </w:tc>
        <w:tc>
          <w:tcPr>
            <w:tcW w:w="9214" w:type="dxa"/>
            <w:gridSpan w:val="4"/>
          </w:tcPr>
          <w:p w:rsidR="00336208" w:rsidRPr="00A25500" w:rsidRDefault="00336208" w:rsidP="00A63830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NJ Lottery winnings under $10,000 in one instance are not taxable in NJ, so NJ 1040 Line 23 = 0.  If </w:t>
            </w:r>
            <w:r w:rsidR="00A63830">
              <w:rPr>
                <w:rFonts w:cstheme="minorHAnsi"/>
              </w:rPr>
              <w:t>Pat</w:t>
            </w:r>
            <w:r w:rsidRPr="00A25500">
              <w:rPr>
                <w:rFonts w:cstheme="minorHAnsi"/>
              </w:rPr>
              <w:t xml:space="preserve"> had any taxable lottery winnings, TW would net the losses against the winnings and transfer the net amount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  <w:shd w:val="clear" w:color="auto" w:fill="E2EFD9" w:themeFill="accent6" w:themeFillTint="33"/>
          </w:tcPr>
          <w:p w:rsidR="00336208" w:rsidRPr="00A25500" w:rsidRDefault="00336208" w:rsidP="00C236AF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8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:rsidR="00336208" w:rsidRPr="00A25500" w:rsidRDefault="00336208" w:rsidP="00CE5AB4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Note</w:t>
            </w:r>
            <w:r w:rsidR="00CE5AB4" w:rsidRPr="00A25500">
              <w:rPr>
                <w:rFonts w:cstheme="minorHAnsi"/>
                <w:b/>
              </w:rPr>
              <w:t>s</w:t>
            </w:r>
          </w:p>
        </w:tc>
        <w:tc>
          <w:tcPr>
            <w:tcW w:w="3026" w:type="dxa"/>
            <w:shd w:val="clear" w:color="auto" w:fill="E2EFD9" w:themeFill="accent6" w:themeFillTint="33"/>
          </w:tcPr>
          <w:p w:rsidR="00336208" w:rsidRPr="00A25500" w:rsidRDefault="00336208" w:rsidP="00FB788B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1040 Pg 1</w:t>
            </w:r>
          </w:p>
        </w:tc>
        <w:tc>
          <w:tcPr>
            <w:tcW w:w="9214" w:type="dxa"/>
            <w:gridSpan w:val="4"/>
            <w:shd w:val="clear" w:color="auto" w:fill="E2EFD9" w:themeFill="accent6" w:themeFillTint="33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NJ Income Tax Refund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</w:tcPr>
          <w:p w:rsidR="00336208" w:rsidRPr="00A25500" w:rsidRDefault="00336208" w:rsidP="005A7A26">
            <w:pPr>
              <w:rPr>
                <w:rFonts w:eastAsia="Arial" w:cstheme="minorHAnsi"/>
              </w:rPr>
            </w:pPr>
          </w:p>
        </w:tc>
        <w:tc>
          <w:tcPr>
            <w:tcW w:w="1620" w:type="dxa"/>
          </w:tcPr>
          <w:p w:rsidR="00336208" w:rsidRPr="00A25500" w:rsidRDefault="00336208" w:rsidP="005A7A26">
            <w:pPr>
              <w:rPr>
                <w:rFonts w:eastAsia="Arial" w:cstheme="minorHAnsi"/>
              </w:rPr>
            </w:pPr>
          </w:p>
        </w:tc>
        <w:tc>
          <w:tcPr>
            <w:tcW w:w="3026" w:type="dxa"/>
          </w:tcPr>
          <w:p w:rsidR="00336208" w:rsidRPr="00A25500" w:rsidRDefault="00336208" w:rsidP="005A7A26">
            <w:pPr>
              <w:rPr>
                <w:rFonts w:eastAsia="Arial" w:cstheme="minorHAnsi"/>
              </w:rPr>
            </w:pPr>
            <w:r w:rsidRPr="00A25500">
              <w:rPr>
                <w:rFonts w:cstheme="minorHAnsi"/>
              </w:rPr>
              <w:t>Box above Line 10</w:t>
            </w:r>
          </w:p>
        </w:tc>
        <w:tc>
          <w:tcPr>
            <w:tcW w:w="9214" w:type="dxa"/>
            <w:gridSpan w:val="4"/>
          </w:tcPr>
          <w:p w:rsidR="00336208" w:rsidRPr="00A25500" w:rsidRDefault="00336208" w:rsidP="00CE5AB4">
            <w:pPr>
              <w:ind w:left="288" w:hanging="288"/>
              <w:rPr>
                <w:rFonts w:eastAsia="Arial" w:cstheme="minorHAnsi"/>
              </w:rPr>
            </w:pPr>
            <w:r w:rsidRPr="00A25500">
              <w:rPr>
                <w:rFonts w:cstheme="minorHAnsi"/>
              </w:rPr>
              <w:t xml:space="preserve">Answer question NO.  </w:t>
            </w:r>
            <w:r w:rsidR="00CE5AB4" w:rsidRPr="00A25500">
              <w:rPr>
                <w:rFonts w:cstheme="minorHAnsi"/>
              </w:rPr>
              <w:t>The Frys</w:t>
            </w:r>
            <w:r w:rsidRPr="00A25500">
              <w:rPr>
                <w:rFonts w:cstheme="minorHAnsi"/>
              </w:rPr>
              <w:t xml:space="preserve"> did itemize last year.  However, they claimed the state sales tax deduction on Sch A Line 5b, since it was higher than the state income tax deduction on Line 5a</w:t>
            </w:r>
            <w:r w:rsidR="00CE5AB4" w:rsidRPr="00A25500">
              <w:rPr>
                <w:rFonts w:cstheme="minorHAnsi"/>
              </w:rPr>
              <w:t>.  Therefore, their NJ tax refund from last year does not have to be claimed as income this year</w:t>
            </w:r>
          </w:p>
        </w:tc>
      </w:tr>
      <w:tr w:rsidR="00A25500" w:rsidRPr="00A25500" w:rsidTr="001228EB">
        <w:trPr>
          <w:cantSplit/>
        </w:trPr>
        <w:tc>
          <w:tcPr>
            <w:tcW w:w="918" w:type="dxa"/>
            <w:shd w:val="clear" w:color="auto" w:fill="E2EFD9" w:themeFill="accent6" w:themeFillTint="33"/>
          </w:tcPr>
          <w:p w:rsidR="00A25500" w:rsidRPr="00A25500" w:rsidRDefault="00A25500" w:rsidP="001228EB">
            <w:pPr>
              <w:keepNext/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9a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:rsidR="00A25500" w:rsidRPr="00A25500" w:rsidRDefault="00A25500" w:rsidP="001228EB">
            <w:pPr>
              <w:keepNext/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Notes</w:t>
            </w:r>
          </w:p>
        </w:tc>
        <w:tc>
          <w:tcPr>
            <w:tcW w:w="3026" w:type="dxa"/>
            <w:shd w:val="clear" w:color="auto" w:fill="E2EFD9" w:themeFill="accent6" w:themeFillTint="33"/>
          </w:tcPr>
          <w:p w:rsidR="00A25500" w:rsidRPr="00A25500" w:rsidRDefault="00A25500" w:rsidP="001228EB">
            <w:pPr>
              <w:keepNext/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Sch A</w:t>
            </w:r>
          </w:p>
        </w:tc>
        <w:tc>
          <w:tcPr>
            <w:tcW w:w="9214" w:type="dxa"/>
            <w:gridSpan w:val="4"/>
            <w:shd w:val="clear" w:color="auto" w:fill="E2EFD9" w:themeFill="accent6" w:themeFillTint="33"/>
          </w:tcPr>
          <w:p w:rsidR="00A25500" w:rsidRPr="00A25500" w:rsidRDefault="001A4515" w:rsidP="001228EB">
            <w:pPr>
              <w:keepNext/>
              <w:ind w:left="288" w:hanging="28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Itemized Deductions</w:t>
            </w:r>
          </w:p>
        </w:tc>
      </w:tr>
      <w:tr w:rsidR="00A25500" w:rsidRPr="00A25500" w:rsidTr="001228EB">
        <w:trPr>
          <w:cantSplit/>
        </w:trPr>
        <w:tc>
          <w:tcPr>
            <w:tcW w:w="918" w:type="dxa"/>
          </w:tcPr>
          <w:p w:rsidR="00A25500" w:rsidRPr="00A25500" w:rsidRDefault="00A25500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A25500" w:rsidRPr="00A25500" w:rsidRDefault="00A25500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A25500" w:rsidRPr="00A25500" w:rsidRDefault="00A25500" w:rsidP="001228EB">
            <w:pPr>
              <w:rPr>
                <w:rFonts w:eastAsia="Arial" w:cstheme="minorHAnsi"/>
              </w:rPr>
            </w:pPr>
            <w:r w:rsidRPr="00A25500">
              <w:rPr>
                <w:rFonts w:eastAsia="Arial" w:cstheme="minorHAnsi"/>
              </w:rPr>
              <w:t xml:space="preserve">Line 6 Box 3 </w:t>
            </w:r>
            <w:r w:rsidRPr="00A25500">
              <w:rPr>
                <w:rFonts w:cstheme="minorHAnsi"/>
              </w:rPr>
              <w:t>"</w:t>
            </w:r>
            <w:r w:rsidRPr="00A25500">
              <w:rPr>
                <w:rFonts w:eastAsia="Arial" w:cstheme="minorHAnsi"/>
              </w:rPr>
              <w:t>Real Estate Taxes on your Principal Residence, not listed above</w:t>
            </w:r>
            <w:r w:rsidRPr="00A25500">
              <w:rPr>
                <w:rFonts w:cstheme="minorHAnsi"/>
              </w:rPr>
              <w:t>"</w:t>
            </w:r>
          </w:p>
        </w:tc>
        <w:tc>
          <w:tcPr>
            <w:tcW w:w="9214" w:type="dxa"/>
            <w:gridSpan w:val="4"/>
          </w:tcPr>
          <w:p w:rsidR="00A25500" w:rsidRPr="00A25500" w:rsidRDefault="00A25500" w:rsidP="001228EB">
            <w:pPr>
              <w:ind w:left="288" w:hanging="288"/>
              <w:rPr>
                <w:rFonts w:eastAsia="Arial" w:cstheme="minorHAnsi"/>
              </w:rPr>
            </w:pPr>
            <w:r w:rsidRPr="00A25500">
              <w:rPr>
                <w:rFonts w:eastAsia="Arial" w:cstheme="minorHAnsi"/>
              </w:rPr>
              <w:t xml:space="preserve">Enter real estate taxes on main home ($7,498) </w:t>
            </w:r>
          </w:p>
        </w:tc>
      </w:tr>
      <w:tr w:rsidR="00A25500" w:rsidRPr="00A25500" w:rsidTr="001228EB">
        <w:trPr>
          <w:cantSplit/>
        </w:trPr>
        <w:tc>
          <w:tcPr>
            <w:tcW w:w="918" w:type="dxa"/>
          </w:tcPr>
          <w:p w:rsidR="00A25500" w:rsidRPr="00A25500" w:rsidRDefault="00A25500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A25500" w:rsidRPr="00A25500" w:rsidRDefault="00A25500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A25500" w:rsidRPr="00A25500" w:rsidRDefault="00A25500" w:rsidP="001228EB">
            <w:pPr>
              <w:rPr>
                <w:rFonts w:cstheme="minorHAnsi"/>
              </w:rPr>
            </w:pPr>
            <w:r w:rsidRPr="00A25500">
              <w:rPr>
                <w:rFonts w:eastAsia="Arial" w:cstheme="minorHAnsi"/>
              </w:rPr>
              <w:t xml:space="preserve">Scratch Pad off Line 6 Box 4 </w:t>
            </w:r>
            <w:r w:rsidRPr="00A25500">
              <w:rPr>
                <w:rFonts w:cstheme="minorHAnsi"/>
              </w:rPr>
              <w:t>"</w:t>
            </w:r>
            <w:r w:rsidRPr="00A25500">
              <w:rPr>
                <w:rFonts w:eastAsia="Arial" w:cstheme="minorHAnsi"/>
              </w:rPr>
              <w:t>Other Real Estate Taxes You Paid, not listed elsewhere in this tax return</w:t>
            </w:r>
            <w:r w:rsidRPr="00A25500">
              <w:rPr>
                <w:rFonts w:cstheme="minorHAnsi"/>
              </w:rPr>
              <w:t>"</w:t>
            </w:r>
          </w:p>
          <w:p w:rsidR="00A25500" w:rsidRPr="00A25500" w:rsidRDefault="00A25500" w:rsidP="001228EB">
            <w:pPr>
              <w:rPr>
                <w:rFonts w:cstheme="minorHAnsi"/>
              </w:rPr>
            </w:pPr>
            <w:r w:rsidRPr="00A25500">
              <w:rPr>
                <w:rFonts w:cstheme="minorHAnsi"/>
              </w:rPr>
              <w:t>Description</w:t>
            </w:r>
          </w:p>
          <w:p w:rsidR="00A25500" w:rsidRPr="00A25500" w:rsidRDefault="00A25500" w:rsidP="001228EB">
            <w:pPr>
              <w:rPr>
                <w:rFonts w:eastAsia="Arial" w:cstheme="minorHAnsi"/>
              </w:rPr>
            </w:pPr>
            <w:r w:rsidRPr="00A25500">
              <w:rPr>
                <w:rFonts w:cstheme="minorHAnsi"/>
              </w:rPr>
              <w:t>Line 1</w:t>
            </w:r>
          </w:p>
        </w:tc>
        <w:tc>
          <w:tcPr>
            <w:tcW w:w="9214" w:type="dxa"/>
            <w:gridSpan w:val="4"/>
          </w:tcPr>
          <w:p w:rsidR="00A25500" w:rsidRPr="00A25500" w:rsidRDefault="00A25500" w:rsidP="001228EB">
            <w:pPr>
              <w:ind w:left="288" w:hanging="288"/>
              <w:rPr>
                <w:rFonts w:eastAsia="Arial" w:cstheme="minorHAnsi"/>
              </w:rPr>
            </w:pPr>
            <w:r w:rsidRPr="00A25500">
              <w:rPr>
                <w:rFonts w:eastAsia="Arial" w:cstheme="minorHAnsi"/>
              </w:rPr>
              <w:t>Enter real estate taxes on empty lot on a scratch pad</w:t>
            </w:r>
          </w:p>
          <w:p w:rsidR="00A25500" w:rsidRPr="00A25500" w:rsidRDefault="00A25500" w:rsidP="001228EB">
            <w:pPr>
              <w:ind w:left="288" w:hanging="288"/>
              <w:rPr>
                <w:rFonts w:eastAsia="Arial" w:cstheme="minorHAnsi"/>
              </w:rPr>
            </w:pPr>
          </w:p>
          <w:p w:rsidR="00A25500" w:rsidRPr="00A25500" w:rsidRDefault="00A25500" w:rsidP="001228EB">
            <w:pPr>
              <w:ind w:left="288" w:hanging="288"/>
              <w:rPr>
                <w:rFonts w:eastAsia="Arial" w:cstheme="minorHAnsi"/>
              </w:rPr>
            </w:pPr>
          </w:p>
          <w:p w:rsidR="00A25500" w:rsidRPr="00A25500" w:rsidRDefault="00A25500" w:rsidP="001228EB">
            <w:pPr>
              <w:ind w:left="288" w:hanging="288"/>
              <w:rPr>
                <w:rFonts w:eastAsia="Arial" w:cstheme="minorHAnsi"/>
              </w:rPr>
            </w:pPr>
          </w:p>
          <w:p w:rsidR="00A25500" w:rsidRPr="00A25500" w:rsidRDefault="00A25500" w:rsidP="001228EB">
            <w:pPr>
              <w:ind w:left="288" w:hanging="288"/>
              <w:rPr>
                <w:rFonts w:eastAsia="Arial" w:cstheme="minorHAnsi"/>
              </w:rPr>
            </w:pPr>
            <w:r w:rsidRPr="00A25500">
              <w:rPr>
                <w:rFonts w:eastAsia="Arial" w:cstheme="minorHAnsi"/>
              </w:rPr>
              <w:t>Enter SCH A LINE 6 BOX 4 REAL ESTATE TAXES</w:t>
            </w:r>
          </w:p>
          <w:p w:rsidR="00A25500" w:rsidRPr="00A25500" w:rsidRDefault="00A25500" w:rsidP="001228EB">
            <w:pPr>
              <w:ind w:left="288" w:hanging="288"/>
              <w:rPr>
                <w:rFonts w:eastAsia="Arial" w:cstheme="minorHAnsi"/>
              </w:rPr>
            </w:pPr>
            <w:r w:rsidRPr="00A25500">
              <w:rPr>
                <w:rFonts w:eastAsia="Arial" w:cstheme="minorHAnsi"/>
              </w:rPr>
              <w:t xml:space="preserve">Enter PROPERTY TAX ON EMPTY LOT = $3,623 </w:t>
            </w:r>
          </w:p>
        </w:tc>
      </w:tr>
      <w:tr w:rsidR="00A25500" w:rsidRPr="00A25500" w:rsidTr="001228EB">
        <w:trPr>
          <w:cantSplit/>
        </w:trPr>
        <w:tc>
          <w:tcPr>
            <w:tcW w:w="918" w:type="dxa"/>
          </w:tcPr>
          <w:p w:rsidR="00A25500" w:rsidRPr="00A25500" w:rsidRDefault="00A25500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A25500" w:rsidRPr="00A25500" w:rsidRDefault="00A25500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A25500" w:rsidRPr="00A25500" w:rsidRDefault="00A25500" w:rsidP="001228EB">
            <w:pPr>
              <w:rPr>
                <w:rFonts w:eastAsia="Arial" w:cstheme="minorHAnsi"/>
              </w:rPr>
            </w:pPr>
            <w:r w:rsidRPr="00A25500">
              <w:rPr>
                <w:rFonts w:eastAsia="Arial" w:cstheme="minorHAnsi"/>
              </w:rPr>
              <w:t>Line 10 "Home mortgage interest and points from Form 1098, not listed above"</w:t>
            </w:r>
          </w:p>
        </w:tc>
        <w:tc>
          <w:tcPr>
            <w:tcW w:w="9214" w:type="dxa"/>
            <w:gridSpan w:val="4"/>
          </w:tcPr>
          <w:p w:rsidR="00A25500" w:rsidRPr="00A25500" w:rsidRDefault="00A25500" w:rsidP="001228EB">
            <w:pPr>
              <w:ind w:left="288" w:hanging="288"/>
              <w:rPr>
                <w:rFonts w:eastAsia="Arial" w:cstheme="minorHAnsi"/>
              </w:rPr>
            </w:pPr>
            <w:r w:rsidRPr="00A25500">
              <w:rPr>
                <w:rFonts w:eastAsia="Arial" w:cstheme="minorHAnsi"/>
              </w:rPr>
              <w:t>Enter the mortgage interest that the Frys paid ($2,164)</w:t>
            </w:r>
          </w:p>
        </w:tc>
      </w:tr>
      <w:tr w:rsidR="00A25500" w:rsidRPr="00A25500" w:rsidTr="001228EB">
        <w:trPr>
          <w:cantSplit/>
        </w:trPr>
        <w:tc>
          <w:tcPr>
            <w:tcW w:w="918" w:type="dxa"/>
          </w:tcPr>
          <w:p w:rsidR="00A25500" w:rsidRPr="00A25500" w:rsidRDefault="00A25500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A25500" w:rsidRPr="00A25500" w:rsidRDefault="00A25500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A25500" w:rsidRPr="00A25500" w:rsidRDefault="00A25500" w:rsidP="001228EB">
            <w:pPr>
              <w:rPr>
                <w:rFonts w:eastAsia="Arial" w:cstheme="minorHAnsi"/>
              </w:rPr>
            </w:pPr>
            <w:r w:rsidRPr="00A25500">
              <w:rPr>
                <w:rFonts w:eastAsia="Arial" w:cstheme="minorHAnsi"/>
              </w:rPr>
              <w:t>Line 23</w:t>
            </w:r>
          </w:p>
        </w:tc>
        <w:tc>
          <w:tcPr>
            <w:tcW w:w="9214" w:type="dxa"/>
            <w:gridSpan w:val="4"/>
          </w:tcPr>
          <w:p w:rsidR="00A25500" w:rsidRPr="00A25500" w:rsidRDefault="00A25500" w:rsidP="001228EB">
            <w:pPr>
              <w:ind w:left="288" w:hanging="288"/>
              <w:rPr>
                <w:rFonts w:eastAsia="Arial" w:cstheme="minorHAnsi"/>
              </w:rPr>
            </w:pPr>
            <w:r w:rsidRPr="00A25500">
              <w:rPr>
                <w:rFonts w:eastAsia="Arial" w:cstheme="minorHAnsi"/>
              </w:rPr>
              <w:t>Enter Other Miscellaneous Deductions:</w:t>
            </w:r>
          </w:p>
          <w:p w:rsidR="00A25500" w:rsidRPr="00A25500" w:rsidRDefault="00A25500" w:rsidP="001228EB">
            <w:pPr>
              <w:ind w:left="288" w:hanging="288"/>
              <w:rPr>
                <w:rFonts w:eastAsia="Arial" w:cstheme="minorHAnsi"/>
              </w:rPr>
            </w:pPr>
            <w:r w:rsidRPr="00A25500">
              <w:rPr>
                <w:rFonts w:eastAsia="Arial" w:cstheme="minorHAnsi"/>
              </w:rPr>
              <w:t>Safe deposit box $60</w:t>
            </w:r>
          </w:p>
          <w:p w:rsidR="00A25500" w:rsidRPr="00A25500" w:rsidRDefault="00A25500" w:rsidP="001228EB">
            <w:pPr>
              <w:ind w:left="288" w:hanging="288"/>
              <w:rPr>
                <w:rFonts w:eastAsia="Arial" w:cstheme="minorHAnsi"/>
              </w:rPr>
            </w:pPr>
            <w:r w:rsidRPr="00A25500">
              <w:rPr>
                <w:rFonts w:eastAsia="Arial" w:cstheme="minorHAnsi"/>
              </w:rPr>
              <w:t>Investment expenses $1,052</w:t>
            </w:r>
          </w:p>
        </w:tc>
      </w:tr>
      <w:tr w:rsidR="00A25500" w:rsidRPr="00A25500" w:rsidTr="001228EB">
        <w:trPr>
          <w:cantSplit/>
        </w:trPr>
        <w:tc>
          <w:tcPr>
            <w:tcW w:w="918" w:type="dxa"/>
          </w:tcPr>
          <w:p w:rsidR="00A25500" w:rsidRPr="00A25500" w:rsidRDefault="00A25500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A25500" w:rsidRPr="00A25500" w:rsidRDefault="00A25500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A25500" w:rsidRPr="00A25500" w:rsidRDefault="00A25500" w:rsidP="001228EB">
            <w:pPr>
              <w:rPr>
                <w:rFonts w:eastAsia="Arial" w:cstheme="minorHAnsi"/>
              </w:rPr>
            </w:pPr>
            <w:r w:rsidRPr="00A25500">
              <w:rPr>
                <w:rFonts w:eastAsia="Arial" w:cstheme="minorHAnsi"/>
              </w:rPr>
              <w:t>Line 28</w:t>
            </w:r>
          </w:p>
        </w:tc>
        <w:tc>
          <w:tcPr>
            <w:tcW w:w="9214" w:type="dxa"/>
            <w:gridSpan w:val="4"/>
          </w:tcPr>
          <w:p w:rsidR="00A25500" w:rsidRPr="00A25500" w:rsidRDefault="00A25500" w:rsidP="001228EB">
            <w:pPr>
              <w:ind w:left="288" w:hanging="288"/>
              <w:rPr>
                <w:rFonts w:eastAsia="Arial" w:cstheme="minorHAnsi"/>
              </w:rPr>
            </w:pPr>
            <w:r w:rsidRPr="00A25500">
              <w:rPr>
                <w:rFonts w:eastAsia="Arial" w:cstheme="minorHAnsi"/>
              </w:rPr>
              <w:t>Gambling losses were already entered in Step 7</w:t>
            </w:r>
          </w:p>
        </w:tc>
      </w:tr>
      <w:tr w:rsidR="00A25500" w:rsidRPr="00A25500" w:rsidTr="001228EB">
        <w:trPr>
          <w:cantSplit/>
        </w:trPr>
        <w:tc>
          <w:tcPr>
            <w:tcW w:w="918" w:type="dxa"/>
          </w:tcPr>
          <w:p w:rsidR="00A25500" w:rsidRPr="00A25500" w:rsidRDefault="00A25500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A25500" w:rsidRPr="00A25500" w:rsidRDefault="00A25500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A25500" w:rsidRPr="00A25500" w:rsidRDefault="00A25500" w:rsidP="001228EB">
            <w:pPr>
              <w:rPr>
                <w:rFonts w:eastAsia="Arial" w:cstheme="minorHAnsi"/>
              </w:rPr>
            </w:pPr>
          </w:p>
        </w:tc>
        <w:tc>
          <w:tcPr>
            <w:tcW w:w="9214" w:type="dxa"/>
            <w:gridSpan w:val="4"/>
          </w:tcPr>
          <w:p w:rsidR="00A25500" w:rsidRPr="00A25500" w:rsidRDefault="00A25500" w:rsidP="001228EB">
            <w:pPr>
              <w:ind w:left="288" w:hanging="288"/>
              <w:rPr>
                <w:rFonts w:eastAsia="Arial" w:cstheme="minorHAnsi"/>
              </w:rPr>
            </w:pPr>
            <w:r w:rsidRPr="00A25500">
              <w:rPr>
                <w:rFonts w:eastAsia="Arial" w:cstheme="minorHAnsi"/>
              </w:rPr>
              <w:t>Funeral expenses cannot be claimed as an itemized deduction</w:t>
            </w:r>
          </w:p>
        </w:tc>
      </w:tr>
      <w:tr w:rsidR="00A25500" w:rsidRPr="00A25500" w:rsidTr="001228EB">
        <w:trPr>
          <w:cantSplit/>
        </w:trPr>
        <w:tc>
          <w:tcPr>
            <w:tcW w:w="918" w:type="dxa"/>
            <w:shd w:val="clear" w:color="auto" w:fill="E2EFD9" w:themeFill="accent6" w:themeFillTint="33"/>
          </w:tcPr>
          <w:p w:rsidR="00A25500" w:rsidRPr="00A25500" w:rsidRDefault="00A25500" w:rsidP="001228EB">
            <w:pPr>
              <w:ind w:left="288" w:hanging="28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Pr="00A25500">
              <w:rPr>
                <w:rFonts w:cstheme="minorHAnsi"/>
                <w:b/>
              </w:rPr>
              <w:t>b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:rsidR="00A25500" w:rsidRPr="00A25500" w:rsidRDefault="00A25500" w:rsidP="001228EB">
            <w:pPr>
              <w:ind w:left="288" w:hanging="28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Notes</w:t>
            </w:r>
          </w:p>
        </w:tc>
        <w:tc>
          <w:tcPr>
            <w:tcW w:w="3026" w:type="dxa"/>
            <w:shd w:val="clear" w:color="auto" w:fill="E2EFD9" w:themeFill="accent6" w:themeFillTint="33"/>
          </w:tcPr>
          <w:p w:rsidR="00A25500" w:rsidRPr="00A25500" w:rsidRDefault="00A25500" w:rsidP="001228EB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NJ 1040 Pg 3</w:t>
            </w:r>
            <w:r w:rsidR="001317F9">
              <w:rPr>
                <w:rFonts w:cstheme="minorHAnsi"/>
                <w:b/>
              </w:rPr>
              <w:t>, Worksheet F</w:t>
            </w:r>
          </w:p>
        </w:tc>
        <w:tc>
          <w:tcPr>
            <w:tcW w:w="9214" w:type="dxa"/>
            <w:gridSpan w:val="4"/>
            <w:shd w:val="clear" w:color="auto" w:fill="E2EFD9" w:themeFill="accent6" w:themeFillTint="33"/>
          </w:tcPr>
          <w:p w:rsidR="00A25500" w:rsidRPr="00A25500" w:rsidRDefault="00A25500" w:rsidP="001228EB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 xml:space="preserve">Property Taxes </w:t>
            </w:r>
          </w:p>
        </w:tc>
      </w:tr>
      <w:tr w:rsidR="00A25500" w:rsidRPr="00A25500" w:rsidTr="001228EB">
        <w:trPr>
          <w:cantSplit/>
        </w:trPr>
        <w:tc>
          <w:tcPr>
            <w:tcW w:w="918" w:type="dxa"/>
          </w:tcPr>
          <w:p w:rsidR="00A25500" w:rsidRPr="00A25500" w:rsidRDefault="00A25500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A25500" w:rsidRPr="00A25500" w:rsidRDefault="00A25500" w:rsidP="001228EB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1317F9" w:rsidRDefault="001317F9" w:rsidP="001228EB">
            <w:pPr>
              <w:rPr>
                <w:rFonts w:eastAsia="Arial" w:cstheme="minorHAnsi"/>
              </w:rPr>
            </w:pPr>
          </w:p>
          <w:p w:rsidR="001317F9" w:rsidRDefault="001317F9" w:rsidP="001228EB">
            <w:pPr>
              <w:rPr>
                <w:rFonts w:eastAsia="Arial" w:cstheme="minorHAnsi"/>
              </w:rPr>
            </w:pPr>
          </w:p>
          <w:p w:rsidR="001317F9" w:rsidRDefault="001317F9" w:rsidP="001228EB">
            <w:pPr>
              <w:rPr>
                <w:rFonts w:eastAsia="Arial" w:cstheme="minorHAnsi"/>
              </w:rPr>
            </w:pPr>
          </w:p>
          <w:p w:rsidR="0081527F" w:rsidRDefault="0081527F" w:rsidP="001228EB">
            <w:pPr>
              <w:rPr>
                <w:rFonts w:eastAsia="Arial" w:cstheme="minorHAnsi"/>
              </w:rPr>
            </w:pPr>
          </w:p>
          <w:p w:rsidR="0081527F" w:rsidRDefault="0081527F" w:rsidP="001228EB">
            <w:pPr>
              <w:rPr>
                <w:rFonts w:eastAsia="Arial" w:cstheme="minorHAnsi"/>
              </w:rPr>
            </w:pPr>
          </w:p>
          <w:p w:rsidR="001317F9" w:rsidRDefault="001317F9" w:rsidP="001228EB">
            <w:pPr>
              <w:rPr>
                <w:rFonts w:eastAsia="Arial" w:cstheme="minorHAnsi"/>
              </w:rPr>
            </w:pPr>
          </w:p>
          <w:p w:rsidR="00A25500" w:rsidRPr="00A25500" w:rsidRDefault="00A25500" w:rsidP="001228EB">
            <w:pPr>
              <w:rPr>
                <w:rFonts w:eastAsia="Arial" w:cstheme="minorHAnsi"/>
              </w:rPr>
            </w:pPr>
            <w:r w:rsidRPr="00A25500">
              <w:rPr>
                <w:rFonts w:eastAsia="Arial" w:cstheme="minorHAnsi"/>
              </w:rPr>
              <w:t>Line 1</w:t>
            </w:r>
          </w:p>
        </w:tc>
        <w:tc>
          <w:tcPr>
            <w:tcW w:w="9214" w:type="dxa"/>
            <w:gridSpan w:val="4"/>
          </w:tcPr>
          <w:p w:rsidR="001317F9" w:rsidRDefault="00A25500" w:rsidP="001228EB">
            <w:pPr>
              <w:ind w:left="288" w:hanging="288"/>
              <w:rPr>
                <w:rFonts w:eastAsia="Arial" w:cstheme="minorHAnsi"/>
                <w:color w:val="000000"/>
              </w:rPr>
            </w:pPr>
            <w:r w:rsidRPr="00A25500">
              <w:rPr>
                <w:rFonts w:eastAsia="Arial" w:cstheme="minorHAnsi"/>
                <w:color w:val="000000"/>
              </w:rPr>
              <w:t xml:space="preserve">The </w:t>
            </w:r>
            <w:r>
              <w:rPr>
                <w:rFonts w:eastAsia="Arial" w:cstheme="minorHAnsi"/>
                <w:color w:val="000000"/>
              </w:rPr>
              <w:t>Frys</w:t>
            </w:r>
            <w:r w:rsidRPr="00A25500">
              <w:rPr>
                <w:rFonts w:eastAsia="Arial" w:cstheme="minorHAnsi"/>
                <w:color w:val="000000"/>
              </w:rPr>
              <w:t>’ gross income (NJ 1040 Line 28) is under the threshold</w:t>
            </w:r>
            <w:r>
              <w:rPr>
                <w:rFonts w:eastAsia="Arial" w:cstheme="minorHAnsi"/>
                <w:color w:val="000000"/>
              </w:rPr>
              <w:t xml:space="preserve"> for having to file a NJ return</w:t>
            </w:r>
            <w:r w:rsidRPr="00A25500">
              <w:rPr>
                <w:rFonts w:eastAsia="Arial" w:cstheme="minorHAnsi"/>
                <w:color w:val="000000"/>
              </w:rPr>
              <w:t xml:space="preserve">.  However, since they </w:t>
            </w:r>
            <w:r>
              <w:rPr>
                <w:rFonts w:eastAsia="Arial" w:cstheme="minorHAnsi"/>
                <w:color w:val="000000"/>
              </w:rPr>
              <w:t>meet all the eligibility requirements</w:t>
            </w:r>
            <w:r w:rsidR="001317F9">
              <w:rPr>
                <w:rFonts w:eastAsia="Arial" w:cstheme="minorHAnsi"/>
                <w:color w:val="000000"/>
              </w:rPr>
              <w:t xml:space="preserve"> for a property tax credit, </w:t>
            </w:r>
            <w:r w:rsidRPr="00A25500">
              <w:rPr>
                <w:rFonts w:eastAsia="Arial" w:cstheme="minorHAnsi"/>
                <w:color w:val="000000"/>
              </w:rPr>
              <w:t xml:space="preserve"> they can still </w:t>
            </w:r>
            <w:r w:rsidR="001317F9">
              <w:rPr>
                <w:rFonts w:eastAsia="Arial" w:cstheme="minorHAnsi"/>
                <w:color w:val="000000"/>
              </w:rPr>
              <w:t xml:space="preserve">file a return in order to </w:t>
            </w:r>
            <w:r w:rsidRPr="00A25500">
              <w:rPr>
                <w:rFonts w:eastAsia="Arial" w:cstheme="minorHAnsi"/>
                <w:color w:val="000000"/>
              </w:rPr>
              <w:t xml:space="preserve">claim </w:t>
            </w:r>
            <w:r w:rsidR="001317F9">
              <w:rPr>
                <w:rFonts w:eastAsia="Arial" w:cstheme="minorHAnsi"/>
                <w:color w:val="000000"/>
              </w:rPr>
              <w:t xml:space="preserve">the </w:t>
            </w:r>
            <w:r w:rsidRPr="00A25500">
              <w:rPr>
                <w:rFonts w:eastAsia="Arial" w:cstheme="minorHAnsi"/>
                <w:color w:val="000000"/>
              </w:rPr>
              <w:t>$50 property tax credit</w:t>
            </w:r>
            <w:r w:rsidR="001317F9">
              <w:rPr>
                <w:rFonts w:eastAsia="Arial" w:cstheme="minorHAnsi"/>
                <w:color w:val="000000"/>
              </w:rPr>
              <w:t xml:space="preserve"> (See requirements for the credit in the NJ 1040 Instructions booklet).  Alternatively, since the Frys are homeowners, they could </w:t>
            </w:r>
            <w:r w:rsidR="001317F9" w:rsidRPr="00A25500">
              <w:rPr>
                <w:rFonts w:eastAsia="Arial" w:cstheme="minorHAnsi"/>
                <w:color w:val="000000"/>
              </w:rPr>
              <w:t>choose not to file</w:t>
            </w:r>
            <w:r w:rsidR="0081527F">
              <w:rPr>
                <w:rFonts w:eastAsia="Arial" w:cstheme="minorHAnsi"/>
                <w:color w:val="000000"/>
              </w:rPr>
              <w:t xml:space="preserve"> the return</w:t>
            </w:r>
            <w:r w:rsidR="001317F9">
              <w:rPr>
                <w:rFonts w:eastAsia="Arial" w:cstheme="minorHAnsi"/>
                <w:color w:val="000000"/>
              </w:rPr>
              <w:t>,</w:t>
            </w:r>
            <w:r w:rsidR="001317F9" w:rsidRPr="00A25500">
              <w:rPr>
                <w:rFonts w:eastAsia="Arial" w:cstheme="minorHAnsi"/>
                <w:color w:val="000000"/>
              </w:rPr>
              <w:t xml:space="preserve"> </w:t>
            </w:r>
            <w:r w:rsidR="001317F9">
              <w:rPr>
                <w:rFonts w:eastAsia="Arial" w:cstheme="minorHAnsi"/>
                <w:color w:val="000000"/>
              </w:rPr>
              <w:t xml:space="preserve">and </w:t>
            </w:r>
            <w:r w:rsidR="001317F9" w:rsidRPr="00A25500">
              <w:rPr>
                <w:rFonts w:eastAsia="Arial" w:cstheme="minorHAnsi"/>
                <w:color w:val="000000"/>
              </w:rPr>
              <w:t>the state would include the $50 property tax credit with their Homestead Benefit</w:t>
            </w:r>
            <w:r w:rsidR="001317F9">
              <w:rPr>
                <w:rFonts w:eastAsia="Arial" w:cstheme="minorHAnsi"/>
                <w:color w:val="000000"/>
              </w:rPr>
              <w:t xml:space="preserve"> credit on a future property tax bill</w:t>
            </w:r>
            <w:r w:rsidR="001317F9" w:rsidRPr="00A25500">
              <w:rPr>
                <w:rFonts w:eastAsia="Arial" w:cstheme="minorHAnsi"/>
                <w:color w:val="000000"/>
              </w:rPr>
              <w:t xml:space="preserve">  </w:t>
            </w:r>
          </w:p>
          <w:p w:rsidR="00A25500" w:rsidRDefault="001317F9" w:rsidP="0081527F">
            <w:pPr>
              <w:ind w:left="288" w:hanging="288"/>
              <w:rPr>
                <w:rFonts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To claim the credit on the tax return, enter the correct amount of property taxes </w:t>
            </w:r>
            <w:r w:rsidR="00A25500" w:rsidRPr="00A25500">
              <w:rPr>
                <w:rFonts w:eastAsia="Arial" w:cstheme="minorHAnsi"/>
                <w:color w:val="000000"/>
              </w:rPr>
              <w:t xml:space="preserve">on Worksheet F.  </w:t>
            </w:r>
            <w:r>
              <w:rPr>
                <w:rFonts w:eastAsia="Arial" w:cstheme="minorHAnsi"/>
                <w:color w:val="000000"/>
              </w:rPr>
              <w:t>NJ only allows you to claim the taxes you pa</w:t>
            </w:r>
            <w:r w:rsidR="0081527F">
              <w:rPr>
                <w:rFonts w:eastAsia="Arial" w:cstheme="minorHAnsi"/>
                <w:color w:val="000000"/>
              </w:rPr>
              <w:t>id</w:t>
            </w:r>
            <w:r>
              <w:rPr>
                <w:rFonts w:eastAsia="Arial" w:cstheme="minorHAnsi"/>
                <w:color w:val="000000"/>
              </w:rPr>
              <w:t xml:space="preserve"> on your principal residence. </w:t>
            </w:r>
            <w:r w:rsidR="00A25500" w:rsidRPr="00A25500">
              <w:rPr>
                <w:rFonts w:eastAsia="Arial" w:cstheme="minorHAnsi"/>
                <w:color w:val="000000"/>
              </w:rPr>
              <w:t>TW shows the amount of real estate taxes claimed on the Federal</w:t>
            </w:r>
            <w:r w:rsidR="0081527F">
              <w:rPr>
                <w:rFonts w:eastAsia="Arial" w:cstheme="minorHAnsi"/>
                <w:color w:val="000000"/>
              </w:rPr>
              <w:t xml:space="preserve"> return (Sch A Line 6 Box 3 only - taxes on main home, not empty lot</w:t>
            </w:r>
            <w:r w:rsidR="00A25500" w:rsidRPr="00A25500">
              <w:rPr>
                <w:rFonts w:eastAsia="Arial" w:cstheme="minorHAnsi"/>
                <w:color w:val="000000"/>
              </w:rPr>
              <w:t xml:space="preserve">).  However, since </w:t>
            </w:r>
            <w:r w:rsidR="0081527F">
              <w:rPr>
                <w:rFonts w:eastAsia="Arial" w:cstheme="minorHAnsi"/>
                <w:color w:val="000000"/>
              </w:rPr>
              <w:t>the Frys</w:t>
            </w:r>
            <w:r w:rsidR="00A25500" w:rsidRPr="00A25500">
              <w:rPr>
                <w:rFonts w:eastAsia="Arial" w:cstheme="minorHAnsi"/>
                <w:color w:val="000000"/>
              </w:rPr>
              <w:t xml:space="preserve"> are PTR recipients, </w:t>
            </w:r>
            <w:r w:rsidR="0081527F">
              <w:rPr>
                <w:rFonts w:eastAsia="Arial" w:cstheme="minorHAnsi"/>
                <w:color w:val="000000"/>
              </w:rPr>
              <w:t>NJ requires them to</w:t>
            </w:r>
            <w:r w:rsidR="00A25500" w:rsidRPr="00A25500">
              <w:rPr>
                <w:rFonts w:eastAsia="Arial" w:cstheme="minorHAnsi"/>
                <w:color w:val="000000"/>
              </w:rPr>
              <w:t xml:space="preserve"> enter their base year amount instead on Line 1</w:t>
            </w:r>
            <w:r w:rsidR="00A25500" w:rsidRPr="00A25500">
              <w:rPr>
                <w:rFonts w:cstheme="minorHAnsi"/>
                <w:color w:val="000000"/>
              </w:rPr>
              <w:t xml:space="preserve"> ($</w:t>
            </w:r>
            <w:r w:rsidR="0081527F">
              <w:rPr>
                <w:rFonts w:cstheme="minorHAnsi"/>
                <w:color w:val="000000"/>
              </w:rPr>
              <w:t>7</w:t>
            </w:r>
            <w:r w:rsidR="00A25500" w:rsidRPr="00A25500">
              <w:rPr>
                <w:rFonts w:cstheme="minorHAnsi"/>
                <w:color w:val="000000"/>
              </w:rPr>
              <w:t>,303)</w:t>
            </w:r>
          </w:p>
          <w:p w:rsidR="000B5AD6" w:rsidRPr="00A25500" w:rsidRDefault="000B5AD6" w:rsidP="0081527F">
            <w:pPr>
              <w:ind w:left="288" w:hanging="288"/>
              <w:rPr>
                <w:rFonts w:eastAsia="Arial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NOTE:  Refer to NJ Special Handling document Page 12</w:t>
            </w:r>
          </w:p>
        </w:tc>
      </w:tr>
      <w:tr w:rsidR="00A25500" w:rsidRPr="00A25500" w:rsidTr="001228EB">
        <w:trPr>
          <w:cantSplit/>
        </w:trPr>
        <w:tc>
          <w:tcPr>
            <w:tcW w:w="918" w:type="dxa"/>
          </w:tcPr>
          <w:p w:rsidR="00A25500" w:rsidRPr="00A25500" w:rsidRDefault="00A25500" w:rsidP="001228EB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1620" w:type="dxa"/>
          </w:tcPr>
          <w:p w:rsidR="00A25500" w:rsidRPr="00A25500" w:rsidRDefault="00A25500" w:rsidP="001228EB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3026" w:type="dxa"/>
          </w:tcPr>
          <w:p w:rsidR="00A25500" w:rsidRPr="00A25500" w:rsidRDefault="00A25500" w:rsidP="001228EB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Line 49</w:t>
            </w:r>
          </w:p>
        </w:tc>
        <w:tc>
          <w:tcPr>
            <w:tcW w:w="9214" w:type="dxa"/>
            <w:gridSpan w:val="4"/>
          </w:tcPr>
          <w:p w:rsidR="00A25500" w:rsidRPr="00A25500" w:rsidRDefault="00A25500" w:rsidP="001228EB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TW transfers the $50 property tax credit from Worksheet F</w:t>
            </w:r>
          </w:p>
        </w:tc>
      </w:tr>
      <w:tr w:rsidR="001228EB" w:rsidRPr="00A25500" w:rsidTr="001228EB">
        <w:trPr>
          <w:cantSplit/>
        </w:trPr>
        <w:tc>
          <w:tcPr>
            <w:tcW w:w="918" w:type="dxa"/>
            <w:shd w:val="clear" w:color="auto" w:fill="E2EFD9" w:themeFill="accent6" w:themeFillTint="33"/>
          </w:tcPr>
          <w:p w:rsidR="001228EB" w:rsidRPr="00A25500" w:rsidRDefault="001228EB" w:rsidP="001228EB">
            <w:pPr>
              <w:ind w:left="288" w:hanging="28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9c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:rsidR="001228EB" w:rsidRPr="00A25500" w:rsidRDefault="001228EB" w:rsidP="001228EB">
            <w:pPr>
              <w:ind w:left="288" w:hanging="28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Notes</w:t>
            </w:r>
          </w:p>
        </w:tc>
        <w:tc>
          <w:tcPr>
            <w:tcW w:w="3026" w:type="dxa"/>
            <w:shd w:val="clear" w:color="auto" w:fill="E2EFD9" w:themeFill="accent6" w:themeFillTint="33"/>
          </w:tcPr>
          <w:p w:rsidR="001228EB" w:rsidRPr="00A25500" w:rsidRDefault="001228EB" w:rsidP="001228EB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NJ 1040 Pg 3</w:t>
            </w:r>
          </w:p>
        </w:tc>
        <w:tc>
          <w:tcPr>
            <w:tcW w:w="9214" w:type="dxa"/>
            <w:gridSpan w:val="4"/>
            <w:shd w:val="clear" w:color="auto" w:fill="E2EFD9" w:themeFill="accent6" w:themeFillTint="33"/>
          </w:tcPr>
          <w:p w:rsidR="001228EB" w:rsidRPr="00A25500" w:rsidRDefault="001228EB" w:rsidP="001228EB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 xml:space="preserve">Property Taxes </w:t>
            </w:r>
          </w:p>
        </w:tc>
      </w:tr>
      <w:tr w:rsidR="001228EB" w:rsidRPr="00A25500" w:rsidTr="001228EB">
        <w:trPr>
          <w:cantSplit/>
        </w:trPr>
        <w:tc>
          <w:tcPr>
            <w:tcW w:w="918" w:type="dxa"/>
          </w:tcPr>
          <w:p w:rsidR="001228EB" w:rsidRPr="00A25500" w:rsidRDefault="001228EB" w:rsidP="001228EB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228EB" w:rsidRPr="00A25500" w:rsidRDefault="001228EB" w:rsidP="001228EB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3026" w:type="dxa"/>
          </w:tcPr>
          <w:p w:rsidR="001228EB" w:rsidRDefault="001228EB" w:rsidP="001228EB">
            <w:pPr>
              <w:ind w:left="288" w:hanging="288"/>
              <w:rPr>
                <w:rFonts w:cstheme="minorHAnsi"/>
              </w:rPr>
            </w:pPr>
            <w:r>
              <w:rPr>
                <w:rFonts w:cstheme="minorHAnsi"/>
              </w:rPr>
              <w:t xml:space="preserve">Scratch Paid off </w:t>
            </w:r>
            <w:r w:rsidRPr="00A25500">
              <w:rPr>
                <w:rFonts w:cstheme="minorHAnsi"/>
              </w:rPr>
              <w:t>Line 37a</w:t>
            </w:r>
          </w:p>
          <w:p w:rsidR="000B5AD6" w:rsidRDefault="000B5AD6" w:rsidP="001228EB">
            <w:pPr>
              <w:ind w:left="288" w:hanging="288"/>
              <w:rPr>
                <w:rFonts w:cstheme="minorHAnsi"/>
              </w:rPr>
            </w:pPr>
          </w:p>
          <w:p w:rsidR="000B5AD6" w:rsidRDefault="000B5AD6" w:rsidP="001228EB">
            <w:pPr>
              <w:ind w:left="288" w:hanging="288"/>
              <w:rPr>
                <w:rFonts w:cstheme="minorHAnsi"/>
              </w:rPr>
            </w:pPr>
          </w:p>
          <w:p w:rsidR="000B5AD6" w:rsidRDefault="000B5AD6" w:rsidP="001228EB">
            <w:pPr>
              <w:ind w:left="288" w:hanging="288"/>
              <w:rPr>
                <w:rFonts w:cstheme="minorHAnsi"/>
              </w:rPr>
            </w:pPr>
          </w:p>
          <w:p w:rsidR="000B5AD6" w:rsidRDefault="000B5AD6" w:rsidP="001228EB">
            <w:pPr>
              <w:ind w:left="288" w:hanging="288"/>
              <w:rPr>
                <w:rFonts w:cstheme="minorHAnsi"/>
              </w:rPr>
            </w:pPr>
            <w:r>
              <w:rPr>
                <w:rFonts w:cstheme="minorHAnsi"/>
              </w:rPr>
              <w:t>Description</w:t>
            </w:r>
          </w:p>
          <w:p w:rsidR="000B5AD6" w:rsidRDefault="000B5AD6" w:rsidP="001228EB">
            <w:pPr>
              <w:ind w:left="288" w:hanging="288"/>
              <w:rPr>
                <w:rFonts w:cstheme="minorHAnsi"/>
              </w:rPr>
            </w:pPr>
            <w:r>
              <w:rPr>
                <w:rFonts w:cstheme="minorHAnsi"/>
              </w:rPr>
              <w:t>Line 1</w:t>
            </w:r>
          </w:p>
          <w:p w:rsidR="001228EB" w:rsidRDefault="000B5AD6" w:rsidP="001228EB">
            <w:pPr>
              <w:ind w:left="288" w:hanging="288"/>
              <w:rPr>
                <w:rFonts w:cstheme="minorHAnsi"/>
              </w:rPr>
            </w:pPr>
            <w:r>
              <w:rPr>
                <w:rFonts w:cstheme="minorHAnsi"/>
              </w:rPr>
              <w:t>Line 2</w:t>
            </w:r>
          </w:p>
          <w:p w:rsidR="001228EB" w:rsidRDefault="001228EB" w:rsidP="001228EB">
            <w:pPr>
              <w:ind w:left="288" w:hanging="288"/>
              <w:rPr>
                <w:rFonts w:cstheme="minorHAnsi"/>
              </w:rPr>
            </w:pPr>
          </w:p>
          <w:p w:rsidR="001228EB" w:rsidRDefault="001228EB" w:rsidP="001228EB">
            <w:pPr>
              <w:ind w:left="288" w:hanging="288"/>
              <w:rPr>
                <w:rFonts w:cstheme="minorHAnsi"/>
              </w:rPr>
            </w:pPr>
          </w:p>
          <w:p w:rsidR="001228EB" w:rsidRPr="00A25500" w:rsidRDefault="001228EB" w:rsidP="001228EB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 </w:t>
            </w:r>
          </w:p>
        </w:tc>
        <w:tc>
          <w:tcPr>
            <w:tcW w:w="9214" w:type="dxa"/>
            <w:gridSpan w:val="4"/>
          </w:tcPr>
          <w:p w:rsidR="001228EB" w:rsidRPr="00A25500" w:rsidRDefault="001228EB" w:rsidP="001228EB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eastAsia="Arial" w:cstheme="minorHAnsi"/>
              </w:rPr>
              <w:t xml:space="preserve">TW transfers </w:t>
            </w:r>
            <w:r>
              <w:rPr>
                <w:rFonts w:eastAsia="Arial" w:cstheme="minorHAnsi"/>
              </w:rPr>
              <w:t xml:space="preserve">the </w:t>
            </w:r>
            <w:r w:rsidRPr="00A25500">
              <w:rPr>
                <w:rFonts w:eastAsia="Arial" w:cstheme="minorHAnsi"/>
              </w:rPr>
              <w:t>property tax amount from Worksheet F Line 1</w:t>
            </w:r>
            <w:r w:rsidRPr="00A25500">
              <w:rPr>
                <w:rFonts w:cstheme="minorHAnsi"/>
              </w:rPr>
              <w:t>.</w:t>
            </w:r>
            <w:r w:rsidRPr="00A25500">
              <w:rPr>
                <w:rFonts w:eastAsia="Arial" w:cstheme="minorHAnsi"/>
              </w:rPr>
              <w:t xml:space="preserve">  However, since </w:t>
            </w:r>
            <w:r>
              <w:rPr>
                <w:rFonts w:eastAsia="Arial" w:cstheme="minorHAnsi"/>
              </w:rPr>
              <w:t xml:space="preserve">the </w:t>
            </w:r>
            <w:r w:rsidRPr="00A25500">
              <w:rPr>
                <w:rFonts w:eastAsia="Arial" w:cstheme="minorHAnsi"/>
              </w:rPr>
              <w:t xml:space="preserve">PTR base year amount was entered on Worksheet F, </w:t>
            </w:r>
            <w:r w:rsidRPr="00A25500">
              <w:rPr>
                <w:rFonts w:cstheme="minorHAnsi"/>
              </w:rPr>
              <w:t xml:space="preserve">you </w:t>
            </w:r>
            <w:r w:rsidRPr="00A25500">
              <w:rPr>
                <w:rFonts w:eastAsia="Arial" w:cstheme="minorHAnsi"/>
              </w:rPr>
              <w:t xml:space="preserve">must make an adjustment on Line 37a to bring the amount back up to Total Taxes Paid.  Use a scratch pad to </w:t>
            </w:r>
            <w:r w:rsidRPr="00A25500">
              <w:rPr>
                <w:rFonts w:cstheme="minorHAnsi"/>
              </w:rPr>
              <w:t>make the adjustment</w:t>
            </w:r>
          </w:p>
          <w:p w:rsidR="001228EB" w:rsidRPr="00A25500" w:rsidRDefault="001228EB" w:rsidP="001228EB">
            <w:pPr>
              <w:ind w:left="288" w:hanging="288"/>
              <w:rPr>
                <w:rFonts w:cstheme="minorHAnsi"/>
              </w:rPr>
            </w:pPr>
            <w:r>
              <w:rPr>
                <w:rFonts w:cstheme="minorHAnsi"/>
              </w:rPr>
              <w:t>Enter</w:t>
            </w:r>
            <w:r w:rsidRPr="00A25500">
              <w:rPr>
                <w:rFonts w:cstheme="minorHAnsi"/>
              </w:rPr>
              <w:t xml:space="preserve"> NJ 1040 LINE 37A TOTAL PROPERTY TAXES PD</w:t>
            </w:r>
          </w:p>
          <w:p w:rsidR="000B5AD6" w:rsidRDefault="001228EB" w:rsidP="001228EB">
            <w:pPr>
              <w:ind w:left="288" w:hanging="288"/>
              <w:rPr>
                <w:rFonts w:cstheme="minorHAnsi"/>
              </w:rPr>
            </w:pPr>
            <w:r>
              <w:rPr>
                <w:rFonts w:cstheme="minorHAnsi"/>
              </w:rPr>
              <w:t xml:space="preserve">Enter </w:t>
            </w:r>
            <w:r w:rsidRPr="00A25500">
              <w:rPr>
                <w:rFonts w:cstheme="minorHAnsi"/>
              </w:rPr>
              <w:t>TOTAL PROPERTY TAXES PAID = $</w:t>
            </w:r>
            <w:r>
              <w:rPr>
                <w:rFonts w:cstheme="minorHAnsi"/>
              </w:rPr>
              <w:t>7</w:t>
            </w:r>
            <w:r w:rsidRPr="00A25500">
              <w:rPr>
                <w:rFonts w:cstheme="minorHAnsi"/>
              </w:rPr>
              <w:t>,498</w:t>
            </w:r>
          </w:p>
          <w:p w:rsidR="001228EB" w:rsidRPr="00A25500" w:rsidRDefault="000B5AD6" w:rsidP="001228EB">
            <w:pPr>
              <w:ind w:left="288" w:hanging="288"/>
              <w:rPr>
                <w:rFonts w:cstheme="minorHAnsi"/>
              </w:rPr>
            </w:pPr>
            <w:r>
              <w:rPr>
                <w:rFonts w:cstheme="minorHAnsi"/>
              </w:rPr>
              <w:t xml:space="preserve">Enter </w:t>
            </w:r>
            <w:r w:rsidR="001228EB" w:rsidRPr="00A25500">
              <w:rPr>
                <w:rFonts w:cstheme="minorHAnsi"/>
              </w:rPr>
              <w:t>MINUS PTR BASE YEAR AMOUNT = $</w:t>
            </w:r>
            <w:r w:rsidR="001228EB">
              <w:rPr>
                <w:rFonts w:cstheme="minorHAnsi"/>
              </w:rPr>
              <w:t>-7</w:t>
            </w:r>
            <w:r w:rsidR="001228EB" w:rsidRPr="00A25500">
              <w:rPr>
                <w:rFonts w:cstheme="minorHAnsi"/>
              </w:rPr>
              <w:t>,303</w:t>
            </w:r>
          </w:p>
          <w:p w:rsidR="001228EB" w:rsidRPr="00A25500" w:rsidRDefault="001228EB" w:rsidP="001228EB">
            <w:pPr>
              <w:ind w:left="288" w:hanging="288"/>
              <w:rPr>
                <w:rFonts w:eastAsia="Arial" w:cstheme="minorHAnsi"/>
              </w:rPr>
            </w:pPr>
            <w:r w:rsidRPr="00A25500">
              <w:rPr>
                <w:rFonts w:cstheme="minorHAnsi"/>
              </w:rPr>
              <w:t xml:space="preserve">TW calculates the difference ($195) and adds it to PTR base year amount already transferred from Worksheet F.  This brings </w:t>
            </w:r>
            <w:r>
              <w:rPr>
                <w:rFonts w:cstheme="minorHAnsi"/>
              </w:rPr>
              <w:t xml:space="preserve">the </w:t>
            </w:r>
            <w:r w:rsidRPr="00A25500">
              <w:rPr>
                <w:rFonts w:cstheme="minorHAnsi"/>
              </w:rPr>
              <w:t>total back to total property taxes paid</w:t>
            </w:r>
          </w:p>
          <w:p w:rsidR="001228EB" w:rsidRPr="00A25500" w:rsidRDefault="001228EB" w:rsidP="000B5AD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eastAsia="Arial" w:cstheme="minorHAnsi"/>
              </w:rPr>
              <w:t>NOTE:  Refer to NJ Special Handling document Page</w:t>
            </w:r>
            <w:r w:rsidRPr="00A25500">
              <w:rPr>
                <w:rFonts w:cstheme="minorHAnsi"/>
              </w:rPr>
              <w:t xml:space="preserve"> </w:t>
            </w:r>
            <w:r w:rsidR="000B5AD6">
              <w:rPr>
                <w:rFonts w:cstheme="minorHAnsi"/>
              </w:rPr>
              <w:t>6</w:t>
            </w:r>
          </w:p>
        </w:tc>
      </w:tr>
      <w:tr w:rsidR="000B5AD6" w:rsidRPr="00A25500" w:rsidTr="001228EB">
        <w:trPr>
          <w:cantSplit/>
        </w:trPr>
        <w:tc>
          <w:tcPr>
            <w:tcW w:w="918" w:type="dxa"/>
          </w:tcPr>
          <w:p w:rsidR="000B5AD6" w:rsidRPr="00A25500" w:rsidRDefault="000B5AD6" w:rsidP="001228EB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1620" w:type="dxa"/>
          </w:tcPr>
          <w:p w:rsidR="000B5AD6" w:rsidRPr="00A25500" w:rsidRDefault="000B5AD6" w:rsidP="001228EB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3026" w:type="dxa"/>
          </w:tcPr>
          <w:p w:rsidR="000B5AD6" w:rsidRDefault="000B5AD6" w:rsidP="001228EB">
            <w:pPr>
              <w:ind w:left="288" w:hanging="288"/>
              <w:rPr>
                <w:rFonts w:cstheme="minorHAnsi"/>
              </w:rPr>
            </w:pPr>
            <w:r>
              <w:rPr>
                <w:rFonts w:cstheme="minorHAnsi"/>
              </w:rPr>
              <w:t>Line 37b</w:t>
            </w:r>
          </w:p>
        </w:tc>
        <w:tc>
          <w:tcPr>
            <w:tcW w:w="9214" w:type="dxa"/>
            <w:gridSpan w:val="4"/>
          </w:tcPr>
          <w:p w:rsidR="000B5AD6" w:rsidRPr="00A25500" w:rsidRDefault="000B5AD6" w:rsidP="001228EB">
            <w:pPr>
              <w:ind w:left="288" w:hanging="288"/>
              <w:rPr>
                <w:rFonts w:eastAsia="Arial" w:cstheme="minorHAnsi"/>
              </w:rPr>
            </w:pPr>
            <w:r w:rsidRPr="005C5169">
              <w:rPr>
                <w:rFonts w:cstheme="minorHAnsi"/>
              </w:rPr>
              <w:t>Enter Block =50001, Lot=00002</w:t>
            </w:r>
            <w:r>
              <w:rPr>
                <w:rFonts w:cstheme="minorHAnsi"/>
              </w:rPr>
              <w:t>, Qualifier is blank</w:t>
            </w:r>
          </w:p>
        </w:tc>
      </w:tr>
      <w:tr w:rsidR="000B5AD6" w:rsidRPr="00A25500" w:rsidTr="001228EB">
        <w:trPr>
          <w:cantSplit/>
        </w:trPr>
        <w:tc>
          <w:tcPr>
            <w:tcW w:w="918" w:type="dxa"/>
          </w:tcPr>
          <w:p w:rsidR="000B5AD6" w:rsidRPr="00A25500" w:rsidRDefault="000B5AD6" w:rsidP="001228EB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1620" w:type="dxa"/>
          </w:tcPr>
          <w:p w:rsidR="000B5AD6" w:rsidRPr="00A25500" w:rsidRDefault="000B5AD6" w:rsidP="001228EB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3026" w:type="dxa"/>
          </w:tcPr>
          <w:p w:rsidR="000B5AD6" w:rsidRDefault="000B5AD6" w:rsidP="001228EB">
            <w:pPr>
              <w:ind w:left="288" w:hanging="288"/>
              <w:rPr>
                <w:rFonts w:cstheme="minorHAnsi"/>
              </w:rPr>
            </w:pPr>
            <w:r>
              <w:rPr>
                <w:rFonts w:cstheme="minorHAnsi"/>
              </w:rPr>
              <w:t>Line 37c</w:t>
            </w:r>
          </w:p>
        </w:tc>
        <w:tc>
          <w:tcPr>
            <w:tcW w:w="9214" w:type="dxa"/>
            <w:gridSpan w:val="4"/>
          </w:tcPr>
          <w:p w:rsidR="000B5AD6" w:rsidRPr="00A25500" w:rsidRDefault="000B5AD6" w:rsidP="000B5AD6">
            <w:pPr>
              <w:ind w:left="288" w:hanging="288"/>
              <w:rPr>
                <w:rFonts w:eastAsia="Arial" w:cstheme="minorHAnsi"/>
              </w:rPr>
            </w:pPr>
            <w:r w:rsidRPr="005C5169">
              <w:rPr>
                <w:rFonts w:cstheme="minorHAnsi"/>
              </w:rPr>
              <w:t xml:space="preserve">Enter Municipality Code = </w:t>
            </w:r>
            <w:r>
              <w:rPr>
                <w:rFonts w:cstheme="minorHAnsi"/>
              </w:rPr>
              <w:t>1801</w:t>
            </w:r>
            <w:r w:rsidRPr="005C5169">
              <w:rPr>
                <w:rFonts w:cstheme="minorHAnsi"/>
              </w:rPr>
              <w:t>.  TW does not automatically transfer this from NJ 1040 Pg 1</w:t>
            </w:r>
          </w:p>
        </w:tc>
      </w:tr>
      <w:tr w:rsidR="000B5AD6" w:rsidRPr="00A25500" w:rsidTr="001228EB">
        <w:trPr>
          <w:cantSplit/>
        </w:trPr>
        <w:tc>
          <w:tcPr>
            <w:tcW w:w="918" w:type="dxa"/>
          </w:tcPr>
          <w:p w:rsidR="000B5AD6" w:rsidRPr="00A25500" w:rsidRDefault="000B5AD6" w:rsidP="001228EB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1620" w:type="dxa"/>
          </w:tcPr>
          <w:p w:rsidR="000B5AD6" w:rsidRPr="00A25500" w:rsidRDefault="000B5AD6" w:rsidP="001228EB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3026" w:type="dxa"/>
          </w:tcPr>
          <w:p w:rsidR="000B5AD6" w:rsidRDefault="000B5AD6" w:rsidP="001228EB">
            <w:pPr>
              <w:ind w:left="288" w:hanging="288"/>
              <w:rPr>
                <w:rFonts w:cstheme="minorHAnsi"/>
              </w:rPr>
            </w:pPr>
            <w:r>
              <w:rPr>
                <w:rFonts w:cstheme="minorHAnsi"/>
              </w:rPr>
              <w:t>Checkbox below Line 37c</w:t>
            </w:r>
          </w:p>
        </w:tc>
        <w:tc>
          <w:tcPr>
            <w:tcW w:w="9214" w:type="dxa"/>
            <w:gridSpan w:val="4"/>
          </w:tcPr>
          <w:p w:rsidR="000B5AD6" w:rsidRPr="005C5169" w:rsidRDefault="000B5AD6" w:rsidP="000B5AD6">
            <w:pPr>
              <w:ind w:left="288" w:hanging="288"/>
              <w:rPr>
                <w:rFonts w:cstheme="minorHAnsi"/>
              </w:rPr>
            </w:pPr>
            <w:r w:rsidRPr="005C5169">
              <w:rPr>
                <w:rFonts w:cstheme="minorHAnsi"/>
              </w:rPr>
              <w:t xml:space="preserve">There is a TW error in this verbiage.  It says, "Check if you completed Worksheet F."  It should say "Worksheet F-1," which is used only when the taxpayer has multiple residences or the property has multiple owners or multiple units.  Therefore, this box should not be checked for the </w:t>
            </w:r>
            <w:r>
              <w:rPr>
                <w:rFonts w:cstheme="minorHAnsi"/>
              </w:rPr>
              <w:t>Frys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  <w:shd w:val="clear" w:color="auto" w:fill="E2EFD9" w:themeFill="accent6" w:themeFillTint="33"/>
          </w:tcPr>
          <w:p w:rsidR="00336208" w:rsidRPr="00A25500" w:rsidRDefault="001A4515" w:rsidP="005A7A26">
            <w:pPr>
              <w:ind w:left="288" w:hanging="28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:rsidR="00336208" w:rsidRPr="00A25500" w:rsidRDefault="001A4515" w:rsidP="005A7A26">
            <w:pPr>
              <w:ind w:left="288" w:hanging="28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Notes</w:t>
            </w:r>
          </w:p>
        </w:tc>
        <w:tc>
          <w:tcPr>
            <w:tcW w:w="3026" w:type="dxa"/>
            <w:shd w:val="clear" w:color="auto" w:fill="E2EFD9" w:themeFill="accent6" w:themeFillTint="33"/>
          </w:tcPr>
          <w:p w:rsidR="00336208" w:rsidRPr="00A25500" w:rsidRDefault="00336208" w:rsidP="005A7A26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A Detail</w:t>
            </w:r>
          </w:p>
        </w:tc>
        <w:tc>
          <w:tcPr>
            <w:tcW w:w="9214" w:type="dxa"/>
            <w:gridSpan w:val="4"/>
            <w:shd w:val="clear" w:color="auto" w:fill="E2EFD9" w:themeFill="accent6" w:themeFillTint="33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Medical Expenses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</w:tcPr>
          <w:p w:rsidR="00336208" w:rsidRPr="00A25500" w:rsidRDefault="00336208" w:rsidP="00DE1348">
            <w:pPr>
              <w:rPr>
                <w:rFonts w:eastAsia="Arial" w:cstheme="minorHAnsi"/>
              </w:rPr>
            </w:pPr>
          </w:p>
        </w:tc>
        <w:tc>
          <w:tcPr>
            <w:tcW w:w="1620" w:type="dxa"/>
          </w:tcPr>
          <w:p w:rsidR="00336208" w:rsidRPr="00A25500" w:rsidRDefault="00336208" w:rsidP="00DE1348">
            <w:pPr>
              <w:rPr>
                <w:rFonts w:eastAsia="Arial" w:cstheme="minorHAnsi"/>
              </w:rPr>
            </w:pPr>
          </w:p>
        </w:tc>
        <w:tc>
          <w:tcPr>
            <w:tcW w:w="3026" w:type="dxa"/>
          </w:tcPr>
          <w:p w:rsidR="00336208" w:rsidRPr="00A25500" w:rsidRDefault="00336208" w:rsidP="00DE1348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Medical Expenses section</w:t>
            </w:r>
          </w:p>
        </w:tc>
        <w:tc>
          <w:tcPr>
            <w:tcW w:w="9214" w:type="dxa"/>
            <w:gridSpan w:val="4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Enter medical expenses on  A Detail, not on Sch A directly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  <w:shd w:val="clear" w:color="auto" w:fill="auto"/>
          </w:tcPr>
          <w:p w:rsidR="00336208" w:rsidRPr="00A25500" w:rsidRDefault="00336208" w:rsidP="006124C9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1620" w:type="dxa"/>
            <w:shd w:val="clear" w:color="auto" w:fill="auto"/>
          </w:tcPr>
          <w:p w:rsidR="00336208" w:rsidRPr="00A25500" w:rsidRDefault="00336208" w:rsidP="005A7A26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:rsidR="00336208" w:rsidRPr="00A25500" w:rsidRDefault="00336208" w:rsidP="00DE1348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Medical Miles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336208" w:rsidRPr="00A25500" w:rsidRDefault="00336208" w:rsidP="00C46A9A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Enter 1,116 Medical Miles (93 miles per month x 12).  Mileage can be split between taxpayer and spouse as appropriate.  TW will calculate deduction at $.2</w:t>
            </w:r>
            <w:r w:rsidR="00C46A9A">
              <w:rPr>
                <w:rFonts w:cstheme="minorHAnsi"/>
              </w:rPr>
              <w:t>35 per mile ($262</w:t>
            </w:r>
            <w:r w:rsidRPr="00A25500">
              <w:rPr>
                <w:rFonts w:cstheme="minorHAnsi"/>
              </w:rPr>
              <w:t>)</w:t>
            </w:r>
          </w:p>
        </w:tc>
      </w:tr>
      <w:tr w:rsidR="00C46A9A" w:rsidRPr="00A25500" w:rsidTr="00CC6689">
        <w:trPr>
          <w:cantSplit/>
        </w:trPr>
        <w:tc>
          <w:tcPr>
            <w:tcW w:w="918" w:type="dxa"/>
          </w:tcPr>
          <w:p w:rsidR="00C46A9A" w:rsidRPr="00A25500" w:rsidRDefault="00C46A9A" w:rsidP="00CC6689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C46A9A" w:rsidRPr="00A25500" w:rsidRDefault="00C46A9A" w:rsidP="00CC6689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C46A9A" w:rsidRPr="00A25500" w:rsidRDefault="00C46A9A" w:rsidP="00CC6689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Medicare from 1040 Wkt</w:t>
            </w:r>
          </w:p>
        </w:tc>
        <w:tc>
          <w:tcPr>
            <w:tcW w:w="9214" w:type="dxa"/>
            <w:gridSpan w:val="4"/>
          </w:tcPr>
          <w:p w:rsidR="00C46A9A" w:rsidRPr="00A25500" w:rsidRDefault="00C46A9A" w:rsidP="00CC6689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$3,030 for Medicare Parts B &amp; D was already transferred from SSA-1099 info entered on 1040 Wkt1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  <w:shd w:val="clear" w:color="auto" w:fill="auto"/>
          </w:tcPr>
          <w:p w:rsidR="00336208" w:rsidRPr="00A25500" w:rsidRDefault="00336208" w:rsidP="005A7A26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336208" w:rsidRPr="00A25500" w:rsidRDefault="00336208" w:rsidP="005A7A26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:rsidR="00336208" w:rsidRPr="00A25500" w:rsidRDefault="00336208" w:rsidP="00DE1348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Other Medical Expenses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Enter Doctors ($</w:t>
            </w:r>
            <w:r w:rsidR="00C46A9A">
              <w:rPr>
                <w:rFonts w:cstheme="minorHAnsi"/>
              </w:rPr>
              <w:t>1,923</w:t>
            </w:r>
            <w:r w:rsidRPr="00A25500">
              <w:rPr>
                <w:rFonts w:cstheme="minorHAnsi"/>
              </w:rPr>
              <w:t>)</w:t>
            </w:r>
          </w:p>
          <w:p w:rsidR="00336208" w:rsidRPr="00A25500" w:rsidRDefault="00336208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Enter Hospital ($</w:t>
            </w:r>
            <w:r w:rsidR="00C46A9A">
              <w:rPr>
                <w:rFonts w:cstheme="minorHAnsi"/>
              </w:rPr>
              <w:t>1,1</w:t>
            </w:r>
            <w:r w:rsidRPr="00A25500">
              <w:rPr>
                <w:rFonts w:cstheme="minorHAnsi"/>
              </w:rPr>
              <w:t>68)</w:t>
            </w:r>
          </w:p>
          <w:p w:rsidR="00336208" w:rsidRPr="00A25500" w:rsidRDefault="00336208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Enter Prescription Drugs ($1,756)</w:t>
            </w:r>
          </w:p>
          <w:p w:rsidR="00336208" w:rsidRPr="00A25500" w:rsidRDefault="00336208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Enter Prescription Eyeglasses ($210) </w:t>
            </w:r>
          </w:p>
        </w:tc>
      </w:tr>
      <w:tr w:rsidR="00C46A9A" w:rsidRPr="00A25500" w:rsidTr="00E1468D">
        <w:trPr>
          <w:cantSplit/>
        </w:trPr>
        <w:tc>
          <w:tcPr>
            <w:tcW w:w="918" w:type="dxa"/>
          </w:tcPr>
          <w:p w:rsidR="00C46A9A" w:rsidRPr="00A25500" w:rsidRDefault="00C46A9A" w:rsidP="005A7A26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C46A9A" w:rsidRPr="00A25500" w:rsidRDefault="00C46A9A" w:rsidP="005A7A26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C46A9A" w:rsidRPr="00A25500" w:rsidRDefault="00C46A9A" w:rsidP="00DE1348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9214" w:type="dxa"/>
            <w:gridSpan w:val="4"/>
          </w:tcPr>
          <w:p w:rsidR="00C46A9A" w:rsidRPr="00A25500" w:rsidRDefault="00C46A9A" w:rsidP="007A2DB0">
            <w:pPr>
              <w:ind w:left="288" w:hanging="288"/>
              <w:rPr>
                <w:rFonts w:cstheme="minorHAnsi"/>
              </w:rPr>
            </w:pPr>
            <w:r>
              <w:rPr>
                <w:rFonts w:cstheme="minorHAnsi"/>
              </w:rPr>
              <w:t>Vitamins and herbal remedies, non-prescribed weight loss programs, and non-prescription sunglasses cannot be claimed as medical expenses</w:t>
            </w:r>
          </w:p>
        </w:tc>
      </w:tr>
      <w:tr w:rsidR="00C46A9A" w:rsidRPr="00A25500" w:rsidTr="00E1468D">
        <w:trPr>
          <w:cantSplit/>
        </w:trPr>
        <w:tc>
          <w:tcPr>
            <w:tcW w:w="918" w:type="dxa"/>
          </w:tcPr>
          <w:p w:rsidR="00C46A9A" w:rsidRPr="00A25500" w:rsidRDefault="00C46A9A" w:rsidP="005A7A26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C46A9A" w:rsidRPr="00A25500" w:rsidRDefault="00C46A9A" w:rsidP="005A7A26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C46A9A" w:rsidRPr="00A25500" w:rsidRDefault="00C46A9A" w:rsidP="00DE1348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9214" w:type="dxa"/>
            <w:gridSpan w:val="4"/>
          </w:tcPr>
          <w:p w:rsidR="00C46A9A" w:rsidRPr="00C46A9A" w:rsidRDefault="00C46A9A" w:rsidP="007A2DB0">
            <w:pPr>
              <w:ind w:left="288" w:hanging="288"/>
              <w:rPr>
                <w:rFonts w:cstheme="minorHAnsi"/>
              </w:rPr>
            </w:pPr>
            <w:r>
              <w:rPr>
                <w:rFonts w:cstheme="minorHAnsi"/>
              </w:rPr>
              <w:t>If the Insurance Premiums Paid line is red, "get the red out"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</w:tcPr>
          <w:p w:rsidR="00336208" w:rsidRPr="00A25500" w:rsidRDefault="00336208" w:rsidP="005A7A26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336208" w:rsidRPr="00A25500" w:rsidRDefault="00336208" w:rsidP="005A7A26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336208" w:rsidRPr="00A25500" w:rsidRDefault="00336208" w:rsidP="00DE1348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Total</w:t>
            </w:r>
          </w:p>
        </w:tc>
        <w:tc>
          <w:tcPr>
            <w:tcW w:w="9214" w:type="dxa"/>
            <w:gridSpan w:val="4"/>
          </w:tcPr>
          <w:p w:rsidR="00336208" w:rsidRPr="00A25500" w:rsidRDefault="00336208" w:rsidP="003D36CD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TW totals medical expenses ($</w:t>
            </w:r>
            <w:r w:rsidR="003D36CD">
              <w:rPr>
                <w:rFonts w:cstheme="minorHAnsi"/>
              </w:rPr>
              <w:t>8,349</w:t>
            </w:r>
            <w:r w:rsidRPr="00A25500">
              <w:rPr>
                <w:rFonts w:cstheme="minorHAnsi"/>
              </w:rPr>
              <w:t>)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</w:tcPr>
          <w:p w:rsidR="00336208" w:rsidRPr="00A25500" w:rsidRDefault="00336208" w:rsidP="005A7A26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336208" w:rsidRPr="00A25500" w:rsidRDefault="00336208" w:rsidP="005A7A26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336208" w:rsidRPr="00A25500" w:rsidRDefault="00336208" w:rsidP="00DE1348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Sch A</w:t>
            </w:r>
          </w:p>
        </w:tc>
        <w:tc>
          <w:tcPr>
            <w:tcW w:w="9214" w:type="dxa"/>
            <w:gridSpan w:val="4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Medical and Dental Expenses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</w:tcPr>
          <w:p w:rsidR="00336208" w:rsidRPr="00A25500" w:rsidRDefault="00336208" w:rsidP="005A7A26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336208" w:rsidRPr="00A25500" w:rsidRDefault="00336208" w:rsidP="005A7A26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336208" w:rsidRPr="00A25500" w:rsidRDefault="00336208" w:rsidP="00DE1348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Line 1</w:t>
            </w:r>
          </w:p>
        </w:tc>
        <w:tc>
          <w:tcPr>
            <w:tcW w:w="9214" w:type="dxa"/>
            <w:gridSpan w:val="4"/>
          </w:tcPr>
          <w:p w:rsidR="00336208" w:rsidRPr="00A25500" w:rsidRDefault="00336208" w:rsidP="003D36CD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TW transfers total medical expenses from A Detail ($</w:t>
            </w:r>
            <w:r w:rsidR="003D36CD">
              <w:rPr>
                <w:rFonts w:cstheme="minorHAnsi"/>
              </w:rPr>
              <w:t>8,349</w:t>
            </w:r>
            <w:r w:rsidR="00C46A9A">
              <w:rPr>
                <w:rFonts w:cstheme="minorHAnsi"/>
              </w:rPr>
              <w:t>).  If this line remains red, "get the red out"</w:t>
            </w:r>
            <w:r w:rsidRPr="00A25500">
              <w:rPr>
                <w:rFonts w:cstheme="minorHAnsi"/>
              </w:rPr>
              <w:t xml:space="preserve">  .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</w:tcPr>
          <w:p w:rsidR="00336208" w:rsidRPr="00A25500" w:rsidRDefault="00336208" w:rsidP="005A7A26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336208" w:rsidRPr="00A25500" w:rsidRDefault="00336208" w:rsidP="005A7A26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336208" w:rsidRPr="00A25500" w:rsidRDefault="00336208" w:rsidP="00DE1348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Line 2</w:t>
            </w:r>
          </w:p>
        </w:tc>
        <w:tc>
          <w:tcPr>
            <w:tcW w:w="9214" w:type="dxa"/>
            <w:gridSpan w:val="4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TW transfers AGI from 1040 Line 38 ($52,303)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</w:tcPr>
          <w:p w:rsidR="00336208" w:rsidRPr="00A25500" w:rsidRDefault="00336208" w:rsidP="005A7A26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336208" w:rsidRPr="00A25500" w:rsidRDefault="00336208" w:rsidP="005A7A26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336208" w:rsidRPr="00A25500" w:rsidRDefault="00336208" w:rsidP="00DE1348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Line 3</w:t>
            </w:r>
          </w:p>
        </w:tc>
        <w:tc>
          <w:tcPr>
            <w:tcW w:w="9214" w:type="dxa"/>
            <w:gridSpan w:val="4"/>
          </w:tcPr>
          <w:p w:rsidR="00336208" w:rsidRPr="00A25500" w:rsidRDefault="00336208" w:rsidP="00C46A9A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TW calculates the amount of medical expenses that is greater than 7.5% of AGI, since</w:t>
            </w:r>
            <w:r w:rsidR="00C46A9A">
              <w:rPr>
                <w:rFonts w:cstheme="minorHAnsi"/>
              </w:rPr>
              <w:t xml:space="preserve"> Frank</w:t>
            </w:r>
            <w:r w:rsidRPr="00A25500">
              <w:rPr>
                <w:rFonts w:cstheme="minorHAnsi"/>
              </w:rPr>
              <w:t xml:space="preserve"> is age 65 or older ($52,303 x 0.075 = $3,923).  If both spouses were under 65, they could only claim medical expenses greater than 10% of AGI  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</w:tcPr>
          <w:p w:rsidR="00336208" w:rsidRPr="00A25500" w:rsidRDefault="00336208" w:rsidP="005A7A26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336208" w:rsidRPr="00A25500" w:rsidRDefault="00336208" w:rsidP="005A7A26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336208" w:rsidRPr="00A25500" w:rsidRDefault="00336208" w:rsidP="00DE1348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Line 4</w:t>
            </w:r>
          </w:p>
        </w:tc>
        <w:tc>
          <w:tcPr>
            <w:tcW w:w="9214" w:type="dxa"/>
            <w:gridSpan w:val="4"/>
          </w:tcPr>
          <w:p w:rsidR="00336208" w:rsidRPr="00A25500" w:rsidRDefault="003D36CD" w:rsidP="003D36CD">
            <w:pPr>
              <w:ind w:left="288" w:hanging="288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5C5169">
              <w:rPr>
                <w:rFonts w:cstheme="minorHAnsi"/>
              </w:rPr>
              <w:t>W calculates an allowable medical expense deduction of $</w:t>
            </w:r>
            <w:r>
              <w:rPr>
                <w:rFonts w:cstheme="minorHAnsi"/>
              </w:rPr>
              <w:t>4,426</w:t>
            </w:r>
            <w:r w:rsidRPr="005C5169">
              <w:rPr>
                <w:rFonts w:cstheme="minorHAnsi"/>
              </w:rPr>
              <w:t xml:space="preserve"> ($</w:t>
            </w:r>
            <w:r>
              <w:rPr>
                <w:rFonts w:cstheme="minorHAnsi"/>
              </w:rPr>
              <w:t>8,349</w:t>
            </w:r>
            <w:r w:rsidRPr="005C5169">
              <w:rPr>
                <w:rFonts w:cstheme="minorHAnsi"/>
              </w:rPr>
              <w:t xml:space="preserve"> - </w:t>
            </w:r>
            <w:r>
              <w:rPr>
                <w:rFonts w:cstheme="minorHAnsi"/>
              </w:rPr>
              <w:t>3,923</w:t>
            </w:r>
            <w:r w:rsidRPr="005C5169">
              <w:rPr>
                <w:rFonts w:cstheme="minorHAnsi"/>
              </w:rPr>
              <w:t xml:space="preserve"> = $</w:t>
            </w:r>
            <w:r>
              <w:rPr>
                <w:rFonts w:cstheme="minorHAnsi"/>
              </w:rPr>
              <w:t>4,426</w:t>
            </w:r>
            <w:r w:rsidRPr="005C5169">
              <w:rPr>
                <w:rFonts w:cstheme="minorHAnsi"/>
              </w:rPr>
              <w:t xml:space="preserve">).  </w:t>
            </w:r>
            <w:r w:rsidR="00336208" w:rsidRPr="00A25500">
              <w:rPr>
                <w:rFonts w:cstheme="minorHAnsi"/>
              </w:rPr>
              <w:t xml:space="preserve">  If AGI changes due to later entries, TW re-calculates the medical deduction automatically 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  <w:shd w:val="clear" w:color="auto" w:fill="E2EFD9" w:themeFill="accent6" w:themeFillTint="33"/>
          </w:tcPr>
          <w:p w:rsidR="00336208" w:rsidRPr="00A25500" w:rsidRDefault="00336208" w:rsidP="00DE1348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336208" w:rsidRPr="00A25500" w:rsidRDefault="00336208" w:rsidP="008C2805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Note</w:t>
            </w:r>
            <w:r w:rsidR="008C2805">
              <w:rPr>
                <w:rFonts w:cstheme="minorHAnsi"/>
                <w:b/>
              </w:rPr>
              <w:t>s</w:t>
            </w:r>
          </w:p>
        </w:tc>
        <w:tc>
          <w:tcPr>
            <w:tcW w:w="3026" w:type="dxa"/>
            <w:shd w:val="clear" w:color="auto" w:fill="E2EFD9" w:themeFill="accent6" w:themeFillTint="33"/>
          </w:tcPr>
          <w:p w:rsidR="00336208" w:rsidRPr="00A25500" w:rsidRDefault="00336208" w:rsidP="00DE1348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A Detail</w:t>
            </w:r>
          </w:p>
        </w:tc>
        <w:tc>
          <w:tcPr>
            <w:tcW w:w="9214" w:type="dxa"/>
            <w:gridSpan w:val="4"/>
            <w:shd w:val="clear" w:color="auto" w:fill="E2EFD9" w:themeFill="accent6" w:themeFillTint="33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Contributions to Charity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</w:tcPr>
          <w:p w:rsidR="00336208" w:rsidRPr="00A25500" w:rsidRDefault="00336208" w:rsidP="00DE1348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336208" w:rsidRPr="00A25500" w:rsidRDefault="00336208" w:rsidP="00DE1348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336208" w:rsidRPr="00A25500" w:rsidRDefault="00336208" w:rsidP="00DE1348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 Contributions to Charity section</w:t>
            </w:r>
          </w:p>
        </w:tc>
        <w:tc>
          <w:tcPr>
            <w:tcW w:w="9214" w:type="dxa"/>
            <w:gridSpan w:val="4"/>
          </w:tcPr>
          <w:p w:rsidR="00336208" w:rsidRPr="00A25500" w:rsidRDefault="00336208" w:rsidP="008C2805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Enter charitable contributions on A Detail, not on Sch A directly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</w:tcPr>
          <w:p w:rsidR="00336208" w:rsidRPr="00A25500" w:rsidRDefault="00336208" w:rsidP="005A7A26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336208" w:rsidRPr="00A25500" w:rsidRDefault="00336208" w:rsidP="005A7A26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336208" w:rsidRPr="00A25500" w:rsidRDefault="00336208" w:rsidP="00DE1348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Cash Contributions, 50% Limit Organizations section</w:t>
            </w:r>
          </w:p>
        </w:tc>
        <w:tc>
          <w:tcPr>
            <w:tcW w:w="9214" w:type="dxa"/>
            <w:gridSpan w:val="4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Enter:</w:t>
            </w:r>
          </w:p>
          <w:p w:rsidR="00336208" w:rsidRPr="00A25500" w:rsidRDefault="00336208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 - Church $850</w:t>
            </w:r>
          </w:p>
          <w:p w:rsidR="00336208" w:rsidRPr="00A25500" w:rsidRDefault="00336208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 - PBS $201</w:t>
            </w:r>
          </w:p>
          <w:p w:rsidR="00336208" w:rsidRPr="00A25500" w:rsidRDefault="00336208" w:rsidP="008C2805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TW calculates total of $1,051</w:t>
            </w:r>
          </w:p>
        </w:tc>
      </w:tr>
      <w:tr w:rsidR="008C2805" w:rsidRPr="00A25500" w:rsidTr="00E1468D">
        <w:trPr>
          <w:cantSplit/>
        </w:trPr>
        <w:tc>
          <w:tcPr>
            <w:tcW w:w="918" w:type="dxa"/>
          </w:tcPr>
          <w:p w:rsidR="008C2805" w:rsidRPr="00A25500" w:rsidRDefault="008C2805" w:rsidP="005A7A26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8C2805" w:rsidRPr="00A25500" w:rsidRDefault="008C2805" w:rsidP="005A7A26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8C2805" w:rsidRPr="00A25500" w:rsidRDefault="008C2805" w:rsidP="00DE1348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9214" w:type="dxa"/>
            <w:gridSpan w:val="4"/>
          </w:tcPr>
          <w:p w:rsidR="008C2805" w:rsidRPr="00A25500" w:rsidRDefault="008C2805" w:rsidP="008C2805">
            <w:pPr>
              <w:ind w:left="288" w:hanging="288"/>
              <w:rPr>
                <w:rFonts w:cstheme="minorHAnsi"/>
              </w:rPr>
            </w:pPr>
            <w:r>
              <w:rPr>
                <w:rFonts w:cstheme="minorHAnsi"/>
              </w:rPr>
              <w:t>The c</w:t>
            </w:r>
            <w:r w:rsidRPr="00A25500">
              <w:rPr>
                <w:rFonts w:cstheme="minorHAnsi"/>
              </w:rPr>
              <w:t>hurch raffle ticket is not deductible as a charitable contribution.  Since it was a gambling loss, it could be included on Sch A Line 28.  However, gambling losses already exceed gambling winnings, so no need to enter raffle ticket into TW at all</w:t>
            </w:r>
          </w:p>
        </w:tc>
      </w:tr>
      <w:tr w:rsidR="008C2805" w:rsidRPr="00A25500" w:rsidTr="00E1468D">
        <w:trPr>
          <w:cantSplit/>
        </w:trPr>
        <w:tc>
          <w:tcPr>
            <w:tcW w:w="918" w:type="dxa"/>
          </w:tcPr>
          <w:p w:rsidR="008C2805" w:rsidRPr="00A25500" w:rsidRDefault="008C2805" w:rsidP="005A7A26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8C2805" w:rsidRPr="00A25500" w:rsidRDefault="008C2805" w:rsidP="005A7A26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8C2805" w:rsidRPr="00A25500" w:rsidRDefault="008C2805" w:rsidP="00DE1348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9214" w:type="dxa"/>
            <w:gridSpan w:val="4"/>
          </w:tcPr>
          <w:p w:rsidR="008C2805" w:rsidRPr="00A25500" w:rsidRDefault="008C2805" w:rsidP="00960CE6">
            <w:pPr>
              <w:ind w:left="288" w:hanging="288"/>
              <w:rPr>
                <w:rFonts w:cstheme="minorHAnsi"/>
              </w:rPr>
            </w:pPr>
            <w:r>
              <w:rPr>
                <w:rFonts w:cstheme="minorHAnsi"/>
              </w:rPr>
              <w:t>Political donations cannot be claimed as an itemized deduction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</w:tcPr>
          <w:p w:rsidR="00336208" w:rsidRPr="00A25500" w:rsidRDefault="00336208" w:rsidP="005A7A26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336208" w:rsidRPr="00A25500" w:rsidRDefault="00336208" w:rsidP="005A7A26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336208" w:rsidRPr="00A25500" w:rsidRDefault="00336208" w:rsidP="00DE1348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Other than Cash Contributions, 50% Limit Organizations section</w:t>
            </w:r>
          </w:p>
        </w:tc>
        <w:tc>
          <w:tcPr>
            <w:tcW w:w="9214" w:type="dxa"/>
            <w:gridSpan w:val="4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Enter Salvation Army $350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</w:tcPr>
          <w:p w:rsidR="00336208" w:rsidRPr="00A25500" w:rsidRDefault="00336208" w:rsidP="005A7A26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336208" w:rsidRPr="00A25500" w:rsidRDefault="00336208" w:rsidP="005A7A26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336208" w:rsidRPr="00A25500" w:rsidRDefault="00336208" w:rsidP="00DE1348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Sch A</w:t>
            </w:r>
          </w:p>
        </w:tc>
        <w:tc>
          <w:tcPr>
            <w:tcW w:w="9214" w:type="dxa"/>
            <w:gridSpan w:val="4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Gifts to Charity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</w:tcPr>
          <w:p w:rsidR="00336208" w:rsidRPr="00A25500" w:rsidRDefault="00336208" w:rsidP="005A7A26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336208" w:rsidRPr="00A25500" w:rsidRDefault="00336208" w:rsidP="005A7A26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336208" w:rsidRPr="00A25500" w:rsidRDefault="00336208" w:rsidP="00DE1348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Line 16</w:t>
            </w:r>
          </w:p>
        </w:tc>
        <w:tc>
          <w:tcPr>
            <w:tcW w:w="9214" w:type="dxa"/>
            <w:gridSpan w:val="4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TW transfers total of cash or check contributions from  A Detail ($1,051)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</w:tcPr>
          <w:p w:rsidR="00336208" w:rsidRPr="00A25500" w:rsidRDefault="00336208" w:rsidP="00DE1348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336208" w:rsidRPr="00A25500" w:rsidRDefault="00336208" w:rsidP="00DE1348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336208" w:rsidRPr="00A25500" w:rsidRDefault="00336208" w:rsidP="00DE1348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Line 17</w:t>
            </w:r>
          </w:p>
        </w:tc>
        <w:tc>
          <w:tcPr>
            <w:tcW w:w="9214" w:type="dxa"/>
            <w:gridSpan w:val="4"/>
          </w:tcPr>
          <w:p w:rsidR="00336208" w:rsidRPr="00A25500" w:rsidRDefault="00336208" w:rsidP="00960CE6">
            <w:pPr>
              <w:tabs>
                <w:tab w:val="left" w:pos="6862"/>
              </w:tabs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TW transfers total of other than cash contributions from  A Detail ($350)</w:t>
            </w:r>
            <w:r w:rsidRPr="00A25500">
              <w:rPr>
                <w:rFonts w:cstheme="minorHAnsi"/>
              </w:rPr>
              <w:tab/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</w:tcPr>
          <w:p w:rsidR="00336208" w:rsidRPr="00A25500" w:rsidRDefault="00336208" w:rsidP="005A7A26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336208" w:rsidRPr="00A25500" w:rsidRDefault="00336208" w:rsidP="005A7A26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336208" w:rsidRPr="00A25500" w:rsidRDefault="00336208" w:rsidP="00DE1348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Line 19</w:t>
            </w:r>
          </w:p>
        </w:tc>
        <w:tc>
          <w:tcPr>
            <w:tcW w:w="9214" w:type="dxa"/>
            <w:gridSpan w:val="4"/>
          </w:tcPr>
          <w:p w:rsidR="00336208" w:rsidRPr="00A25500" w:rsidRDefault="00336208" w:rsidP="00960CE6">
            <w:pPr>
              <w:tabs>
                <w:tab w:val="left" w:pos="6862"/>
              </w:tabs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TW calculates total gifts to charity ($1,401)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  <w:shd w:val="clear" w:color="auto" w:fill="E2EFD9" w:themeFill="accent6" w:themeFillTint="33"/>
          </w:tcPr>
          <w:p w:rsidR="00336208" w:rsidRPr="00A25500" w:rsidRDefault="008C2805" w:rsidP="005A7A26">
            <w:pPr>
              <w:ind w:left="288" w:hanging="28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:rsidR="00336208" w:rsidRPr="00A25500" w:rsidRDefault="008C2805" w:rsidP="005A7A26">
            <w:pPr>
              <w:ind w:left="288" w:hanging="28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Note</w:t>
            </w:r>
          </w:p>
        </w:tc>
        <w:tc>
          <w:tcPr>
            <w:tcW w:w="3026" w:type="dxa"/>
            <w:shd w:val="clear" w:color="auto" w:fill="E2EFD9" w:themeFill="accent6" w:themeFillTint="33"/>
          </w:tcPr>
          <w:p w:rsidR="00336208" w:rsidRPr="00A25500" w:rsidRDefault="00336208" w:rsidP="00DE1348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Sales Tax</w:t>
            </w:r>
          </w:p>
        </w:tc>
        <w:tc>
          <w:tcPr>
            <w:tcW w:w="9214" w:type="dxa"/>
            <w:gridSpan w:val="4"/>
            <w:shd w:val="clear" w:color="auto" w:fill="E2EFD9" w:themeFill="accent6" w:themeFillTint="33"/>
          </w:tcPr>
          <w:p w:rsidR="00336208" w:rsidRPr="00A25500" w:rsidRDefault="00336208" w:rsidP="00960CE6">
            <w:pPr>
              <w:tabs>
                <w:tab w:val="left" w:pos="6862"/>
              </w:tabs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Sales Tax on Purchase of Car</w:t>
            </w:r>
          </w:p>
        </w:tc>
      </w:tr>
      <w:tr w:rsidR="00A63830" w:rsidRPr="00A25500" w:rsidTr="00E1468D">
        <w:trPr>
          <w:cantSplit/>
        </w:trPr>
        <w:tc>
          <w:tcPr>
            <w:tcW w:w="918" w:type="dxa"/>
          </w:tcPr>
          <w:p w:rsidR="00A63830" w:rsidRPr="00A25500" w:rsidRDefault="00A63830" w:rsidP="00DE1348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A63830" w:rsidRPr="00A25500" w:rsidRDefault="00A63830" w:rsidP="00DE1348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A63830" w:rsidRPr="00A25500" w:rsidRDefault="00A63830" w:rsidP="00480656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9214" w:type="dxa"/>
            <w:gridSpan w:val="4"/>
          </w:tcPr>
          <w:p w:rsidR="00A63830" w:rsidRPr="00A25500" w:rsidRDefault="00A63830" w:rsidP="00A63830">
            <w:pPr>
              <w:tabs>
                <w:tab w:val="left" w:pos="6862"/>
              </w:tabs>
              <w:ind w:left="288" w:hanging="288"/>
              <w:rPr>
                <w:rFonts w:cstheme="minorHAnsi"/>
              </w:rPr>
            </w:pPr>
            <w:r>
              <w:rPr>
                <w:rFonts w:cstheme="minorHAnsi"/>
              </w:rPr>
              <w:t>Sales Tax (NJ) worksheet is usually in the forms tree, right under Sch A.  You can also link to this worksheet from Sch A Line 5b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</w:tcPr>
          <w:p w:rsidR="00336208" w:rsidRPr="00A25500" w:rsidRDefault="00336208" w:rsidP="00DE1348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336208" w:rsidRPr="00A25500" w:rsidRDefault="00336208" w:rsidP="00DE1348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336208" w:rsidRPr="00A25500" w:rsidRDefault="00336208" w:rsidP="0048065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Line </w:t>
            </w:r>
            <w:r w:rsidR="003D36CD">
              <w:rPr>
                <w:rFonts w:cstheme="minorHAnsi"/>
              </w:rPr>
              <w:t>1</w:t>
            </w:r>
            <w:r w:rsidR="009A2F99">
              <w:rPr>
                <w:rFonts w:cstheme="minorHAnsi"/>
              </w:rPr>
              <w:t xml:space="preserve"> (</w:t>
            </w:r>
            <w:r w:rsidR="00480656">
              <w:rPr>
                <w:rFonts w:cstheme="minorHAnsi"/>
              </w:rPr>
              <w:t>in</w:t>
            </w:r>
            <w:r w:rsidR="009A2F99">
              <w:rPr>
                <w:rFonts w:cstheme="minorHAnsi"/>
              </w:rPr>
              <w:t xml:space="preserve"> bottom </w:t>
            </w:r>
            <w:r w:rsidR="00480656">
              <w:rPr>
                <w:rFonts w:cstheme="minorHAnsi"/>
              </w:rPr>
              <w:t xml:space="preserve">section </w:t>
            </w:r>
            <w:r w:rsidR="009A2F99">
              <w:rPr>
                <w:rFonts w:cstheme="minorHAnsi"/>
              </w:rPr>
              <w:t>of screen)</w:t>
            </w:r>
          </w:p>
        </w:tc>
        <w:tc>
          <w:tcPr>
            <w:tcW w:w="9214" w:type="dxa"/>
            <w:gridSpan w:val="4"/>
          </w:tcPr>
          <w:p w:rsidR="00336208" w:rsidRPr="00A25500" w:rsidRDefault="00336208" w:rsidP="003D36CD">
            <w:pPr>
              <w:tabs>
                <w:tab w:val="left" w:pos="6862"/>
              </w:tabs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TW calculates the amount of sales tax that can be claimed from the applicable NJ sales tax table, based on income and number of exemptions ($</w:t>
            </w:r>
            <w:r w:rsidR="003D36CD">
              <w:rPr>
                <w:rFonts w:cstheme="minorHAnsi"/>
              </w:rPr>
              <w:t>822</w:t>
            </w:r>
            <w:r w:rsidRPr="00A25500">
              <w:rPr>
                <w:rFonts w:cstheme="minorHAnsi"/>
              </w:rPr>
              <w:t>)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</w:tcPr>
          <w:p w:rsidR="00336208" w:rsidRPr="00A25500" w:rsidRDefault="00336208" w:rsidP="005A7A26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336208" w:rsidRPr="00A25500" w:rsidRDefault="00336208" w:rsidP="005A7A26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336208" w:rsidRDefault="004103DE" w:rsidP="005A7A26">
            <w:pPr>
              <w:ind w:left="288" w:hanging="288"/>
              <w:rPr>
                <w:rFonts w:cstheme="minorHAnsi"/>
              </w:rPr>
            </w:pPr>
            <w:r>
              <w:rPr>
                <w:rFonts w:cstheme="minorHAnsi"/>
              </w:rPr>
              <w:t xml:space="preserve">Scratch Pad off </w:t>
            </w:r>
            <w:r w:rsidR="00336208" w:rsidRPr="00A25500">
              <w:rPr>
                <w:rFonts w:cstheme="minorHAnsi"/>
              </w:rPr>
              <w:t>Line 8</w:t>
            </w:r>
          </w:p>
          <w:p w:rsidR="004103DE" w:rsidRDefault="004103DE" w:rsidP="005A7A26">
            <w:pPr>
              <w:ind w:left="288" w:hanging="288"/>
              <w:rPr>
                <w:rFonts w:cstheme="minorHAnsi"/>
              </w:rPr>
            </w:pPr>
          </w:p>
          <w:p w:rsidR="004103DE" w:rsidRDefault="004103DE" w:rsidP="005A7A26">
            <w:pPr>
              <w:ind w:left="288" w:hanging="288"/>
              <w:rPr>
                <w:rFonts w:cstheme="minorHAnsi"/>
              </w:rPr>
            </w:pPr>
            <w:r>
              <w:rPr>
                <w:rFonts w:cstheme="minorHAnsi"/>
              </w:rPr>
              <w:t>Description</w:t>
            </w:r>
          </w:p>
          <w:p w:rsidR="004103DE" w:rsidRPr="00A25500" w:rsidRDefault="004103DE" w:rsidP="004103DE">
            <w:pPr>
              <w:ind w:left="288" w:hanging="288"/>
              <w:rPr>
                <w:rFonts w:cstheme="minorHAnsi"/>
              </w:rPr>
            </w:pPr>
            <w:r>
              <w:rPr>
                <w:rFonts w:cstheme="minorHAnsi"/>
              </w:rPr>
              <w:t>Line 1</w:t>
            </w:r>
          </w:p>
        </w:tc>
        <w:tc>
          <w:tcPr>
            <w:tcW w:w="9214" w:type="dxa"/>
            <w:gridSpan w:val="4"/>
          </w:tcPr>
          <w:p w:rsidR="009A2F99" w:rsidRDefault="00336208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In addition to the sales tax amount from the tables, you can also claim sales tax paid on specific big-ticket items such as cars, aircraft, boats, hom</w:t>
            </w:r>
            <w:r w:rsidR="009A2F99">
              <w:rPr>
                <w:rFonts w:cstheme="minorHAnsi"/>
              </w:rPr>
              <w:t>es, and home building material</w:t>
            </w:r>
          </w:p>
          <w:p w:rsidR="004103DE" w:rsidRDefault="00336208" w:rsidP="004103DE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Enter </w:t>
            </w:r>
            <w:r w:rsidR="004103DE">
              <w:rPr>
                <w:rFonts w:cstheme="minorHAnsi"/>
              </w:rPr>
              <w:t>SALES TAX LINE 8 SALES TAX ON CAR</w:t>
            </w:r>
          </w:p>
          <w:p w:rsidR="00336208" w:rsidRPr="00A25500" w:rsidRDefault="004103DE" w:rsidP="004103DE">
            <w:pPr>
              <w:ind w:left="288" w:hanging="288"/>
              <w:rPr>
                <w:rFonts w:cstheme="minorHAnsi"/>
              </w:rPr>
            </w:pPr>
            <w:r>
              <w:rPr>
                <w:rFonts w:cstheme="minorHAnsi"/>
              </w:rPr>
              <w:t>Enter SALES TAX PAID ON PURCHASE OF NEW CAR = $1,400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</w:tcPr>
          <w:p w:rsidR="00336208" w:rsidRPr="00A25500" w:rsidRDefault="00336208" w:rsidP="005A7A26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336208" w:rsidRPr="00A25500" w:rsidRDefault="00336208" w:rsidP="005A7A26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336208" w:rsidRPr="00A25500" w:rsidRDefault="00336208" w:rsidP="005A7A2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Line 11</w:t>
            </w:r>
          </w:p>
        </w:tc>
        <w:tc>
          <w:tcPr>
            <w:tcW w:w="9214" w:type="dxa"/>
            <w:gridSpan w:val="4"/>
          </w:tcPr>
          <w:p w:rsidR="00336208" w:rsidRPr="00A25500" w:rsidRDefault="00336208" w:rsidP="009A2F99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TW calculates the total sales tax deduction that can be claimed ($82</w:t>
            </w:r>
            <w:r w:rsidR="003D36CD">
              <w:rPr>
                <w:rFonts w:cstheme="minorHAnsi"/>
              </w:rPr>
              <w:t>2</w:t>
            </w:r>
            <w:r w:rsidRPr="00A25500">
              <w:rPr>
                <w:rFonts w:cstheme="minorHAnsi"/>
              </w:rPr>
              <w:t xml:space="preserve"> + 1,400 = $2,2</w:t>
            </w:r>
            <w:r w:rsidR="009A2F99">
              <w:rPr>
                <w:rFonts w:cstheme="minorHAnsi"/>
              </w:rPr>
              <w:t>2</w:t>
            </w:r>
            <w:r w:rsidR="003D36CD">
              <w:rPr>
                <w:rFonts w:cstheme="minorHAnsi"/>
              </w:rPr>
              <w:t>2</w:t>
            </w:r>
            <w:r w:rsidRPr="00A25500">
              <w:rPr>
                <w:rFonts w:cstheme="minorHAnsi"/>
              </w:rPr>
              <w:t>)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  <w:shd w:val="clear" w:color="auto" w:fill="E2EFD9" w:themeFill="accent6" w:themeFillTint="33"/>
          </w:tcPr>
          <w:p w:rsidR="00336208" w:rsidRPr="00A25500" w:rsidRDefault="00336208" w:rsidP="00DE1348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336208" w:rsidRPr="00A25500" w:rsidRDefault="00336208" w:rsidP="00DE1348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  <w:shd w:val="clear" w:color="auto" w:fill="E2EFD9" w:themeFill="accent6" w:themeFillTint="33"/>
          </w:tcPr>
          <w:p w:rsidR="00336208" w:rsidRPr="00A25500" w:rsidRDefault="00336208" w:rsidP="00DE1348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Sch A</w:t>
            </w:r>
          </w:p>
        </w:tc>
        <w:tc>
          <w:tcPr>
            <w:tcW w:w="9214" w:type="dxa"/>
            <w:gridSpan w:val="4"/>
            <w:shd w:val="clear" w:color="auto" w:fill="E2EFD9" w:themeFill="accent6" w:themeFillTint="33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Sales Tax on Purchase of Car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</w:tcPr>
          <w:p w:rsidR="00336208" w:rsidRPr="00A25500" w:rsidRDefault="00336208" w:rsidP="00DE1348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336208" w:rsidRPr="00A25500" w:rsidRDefault="00336208" w:rsidP="00DE1348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336208" w:rsidRPr="00A25500" w:rsidRDefault="00336208" w:rsidP="00DE1348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Line 5b</w:t>
            </w:r>
          </w:p>
        </w:tc>
        <w:tc>
          <w:tcPr>
            <w:tcW w:w="9214" w:type="dxa"/>
            <w:gridSpan w:val="4"/>
          </w:tcPr>
          <w:p w:rsidR="00336208" w:rsidRPr="00A25500" w:rsidRDefault="00336208" w:rsidP="0048065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TW transfers total sales tax deduction from Sales Tax worksheet.  Taxpayer can claim state income taxes amount on Line 5a ($0) or general sales tax amount on Line 5b ($2,2</w:t>
            </w:r>
            <w:r w:rsidR="00480656">
              <w:rPr>
                <w:rFonts w:cstheme="minorHAnsi"/>
              </w:rPr>
              <w:t>22</w:t>
            </w:r>
            <w:r w:rsidRPr="00A25500">
              <w:rPr>
                <w:rFonts w:cstheme="minorHAnsi"/>
              </w:rPr>
              <w:t xml:space="preserve">), whichever is higher.  </w:t>
            </w:r>
            <w:r w:rsidR="009A2F99">
              <w:rPr>
                <w:rFonts w:cstheme="minorHAnsi"/>
              </w:rPr>
              <w:t>Frys</w:t>
            </w:r>
            <w:r w:rsidRPr="00A25500">
              <w:rPr>
                <w:rFonts w:cstheme="minorHAnsi"/>
              </w:rPr>
              <w:t xml:space="preserve"> will claim sales tax 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  <w:shd w:val="clear" w:color="auto" w:fill="E2EFD9" w:themeFill="accent6" w:themeFillTint="33"/>
          </w:tcPr>
          <w:p w:rsidR="00336208" w:rsidRPr="00A25500" w:rsidRDefault="00944A6F" w:rsidP="00E71EB5">
            <w:pPr>
              <w:ind w:left="288" w:hanging="28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:rsidR="00336208" w:rsidRPr="00A25500" w:rsidRDefault="00944A6F" w:rsidP="00E71EB5">
            <w:pPr>
              <w:ind w:left="288" w:hanging="28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Notes</w:t>
            </w:r>
          </w:p>
        </w:tc>
        <w:tc>
          <w:tcPr>
            <w:tcW w:w="3026" w:type="dxa"/>
            <w:shd w:val="clear" w:color="auto" w:fill="E2EFD9" w:themeFill="accent6" w:themeFillTint="33"/>
          </w:tcPr>
          <w:p w:rsidR="00336208" w:rsidRPr="00A25500" w:rsidRDefault="00944A6F" w:rsidP="00E71EB5">
            <w:pPr>
              <w:ind w:left="288" w:hanging="28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 A</w:t>
            </w:r>
          </w:p>
        </w:tc>
        <w:tc>
          <w:tcPr>
            <w:tcW w:w="9214" w:type="dxa"/>
            <w:gridSpan w:val="4"/>
            <w:shd w:val="clear" w:color="auto" w:fill="E2EFD9" w:themeFill="accent6" w:themeFillTint="33"/>
          </w:tcPr>
          <w:p w:rsidR="00336208" w:rsidRPr="00A25500" w:rsidRDefault="00944A6F" w:rsidP="00960CE6">
            <w:pPr>
              <w:ind w:left="288" w:hanging="28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="003D60AD">
              <w:rPr>
                <w:rFonts w:cstheme="minorHAnsi"/>
                <w:b/>
              </w:rPr>
              <w:t>roperty Tax Reimbursement (P</w:t>
            </w:r>
            <w:r>
              <w:rPr>
                <w:rFonts w:cstheme="minorHAnsi"/>
                <w:b/>
              </w:rPr>
              <w:t>TR</w:t>
            </w:r>
            <w:r w:rsidR="003D60AD">
              <w:rPr>
                <w:rFonts w:cstheme="minorHAnsi"/>
                <w:b/>
              </w:rPr>
              <w:t>)</w:t>
            </w:r>
            <w:r>
              <w:rPr>
                <w:rFonts w:cstheme="minorHAnsi"/>
                <w:b/>
              </w:rPr>
              <w:t xml:space="preserve"> and Homestead Benefit </w:t>
            </w:r>
            <w:r w:rsidR="003D60AD">
              <w:rPr>
                <w:rFonts w:cstheme="minorHAnsi"/>
                <w:b/>
              </w:rPr>
              <w:t xml:space="preserve">(HB) </w:t>
            </w:r>
            <w:r>
              <w:rPr>
                <w:rFonts w:cstheme="minorHAnsi"/>
                <w:b/>
              </w:rPr>
              <w:t>Recoveries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</w:tcPr>
          <w:p w:rsidR="00336208" w:rsidRPr="00A25500" w:rsidRDefault="00336208" w:rsidP="00E71EB5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1620" w:type="dxa"/>
          </w:tcPr>
          <w:p w:rsidR="00336208" w:rsidRPr="00A25500" w:rsidRDefault="00336208" w:rsidP="00E71EB5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3026" w:type="dxa"/>
          </w:tcPr>
          <w:p w:rsidR="00944A6F" w:rsidRDefault="00944A6F" w:rsidP="00E71EB5">
            <w:pPr>
              <w:ind w:left="288" w:hanging="288"/>
              <w:rPr>
                <w:rFonts w:cstheme="minorHAnsi"/>
              </w:rPr>
            </w:pPr>
            <w:r>
              <w:rPr>
                <w:rFonts w:cstheme="minorHAnsi"/>
              </w:rPr>
              <w:t xml:space="preserve">Scratch Pad off </w:t>
            </w:r>
          </w:p>
          <w:p w:rsidR="00336208" w:rsidRDefault="00944A6F" w:rsidP="00E71EB5">
            <w:pPr>
              <w:ind w:left="288" w:hanging="288"/>
              <w:rPr>
                <w:rFonts w:cstheme="minorHAnsi"/>
              </w:rPr>
            </w:pPr>
            <w:r>
              <w:rPr>
                <w:rFonts w:cstheme="minorHAnsi"/>
              </w:rPr>
              <w:t xml:space="preserve">Line 6 Box 4 </w:t>
            </w:r>
            <w:r w:rsidRPr="00944A6F">
              <w:rPr>
                <w:rFonts w:cstheme="minorHAnsi"/>
              </w:rPr>
              <w:t>"Other Real Estate Taxes You Paid, not listed elsewhere in this tax return"</w:t>
            </w:r>
          </w:p>
          <w:p w:rsidR="003D60AD" w:rsidRDefault="003D60AD" w:rsidP="00E71EB5">
            <w:pPr>
              <w:ind w:left="288" w:hanging="288"/>
              <w:rPr>
                <w:rFonts w:cstheme="minorHAnsi"/>
              </w:rPr>
            </w:pPr>
          </w:p>
          <w:p w:rsidR="003D60AD" w:rsidRDefault="003D60AD" w:rsidP="00E71EB5">
            <w:pPr>
              <w:ind w:left="288" w:hanging="288"/>
              <w:rPr>
                <w:rFonts w:cstheme="minorHAnsi"/>
              </w:rPr>
            </w:pPr>
          </w:p>
          <w:p w:rsidR="003D60AD" w:rsidRDefault="003D60AD" w:rsidP="00E71EB5">
            <w:pPr>
              <w:ind w:left="288" w:hanging="288"/>
              <w:rPr>
                <w:rFonts w:cstheme="minorHAnsi"/>
              </w:rPr>
            </w:pPr>
          </w:p>
          <w:p w:rsidR="003D60AD" w:rsidRDefault="003D60AD" w:rsidP="00E71EB5">
            <w:pPr>
              <w:ind w:left="288" w:hanging="288"/>
              <w:rPr>
                <w:rFonts w:cstheme="minorHAnsi"/>
              </w:rPr>
            </w:pPr>
          </w:p>
          <w:p w:rsidR="003D60AD" w:rsidRDefault="003D60AD" w:rsidP="00E71EB5">
            <w:pPr>
              <w:ind w:left="288" w:hanging="288"/>
              <w:rPr>
                <w:rFonts w:cstheme="minorHAnsi"/>
              </w:rPr>
            </w:pPr>
            <w:r>
              <w:rPr>
                <w:rFonts w:cstheme="minorHAnsi"/>
              </w:rPr>
              <w:t>Line 2</w:t>
            </w:r>
          </w:p>
          <w:p w:rsidR="003D60AD" w:rsidRPr="00A25500" w:rsidRDefault="003D60AD" w:rsidP="001206E4">
            <w:pPr>
              <w:ind w:left="288" w:hanging="288"/>
              <w:rPr>
                <w:rFonts w:cstheme="minorHAnsi"/>
              </w:rPr>
            </w:pPr>
            <w:r>
              <w:rPr>
                <w:rFonts w:cstheme="minorHAnsi"/>
              </w:rPr>
              <w:t>Line 3</w:t>
            </w:r>
          </w:p>
        </w:tc>
        <w:tc>
          <w:tcPr>
            <w:tcW w:w="9214" w:type="dxa"/>
            <w:gridSpan w:val="4"/>
          </w:tcPr>
          <w:p w:rsidR="003D60AD" w:rsidRDefault="003D60AD" w:rsidP="00944A6F">
            <w:pPr>
              <w:ind w:left="288" w:hanging="288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NOTE:  NJ taxpayers did not actually r</w:t>
            </w:r>
            <w:r w:rsidR="008574F3">
              <w:rPr>
                <w:rFonts w:eastAsia="Arial" w:cstheme="minorHAnsi"/>
              </w:rPr>
              <w:t>eceive</w:t>
            </w:r>
            <w:r>
              <w:rPr>
                <w:rFonts w:eastAsia="Arial" w:cstheme="minorHAnsi"/>
              </w:rPr>
              <w:t xml:space="preserve"> a HB credit in 2014.  However, it is included in this problem for training purposes.  It is based on what counselors will see in 2015 tax season</w:t>
            </w:r>
          </w:p>
          <w:p w:rsidR="00944A6F" w:rsidRPr="00A25500" w:rsidRDefault="00944A6F" w:rsidP="00944A6F">
            <w:pPr>
              <w:ind w:left="288" w:hanging="288"/>
              <w:rPr>
                <w:rFonts w:eastAsia="Arial" w:cstheme="minorHAnsi"/>
              </w:rPr>
            </w:pPr>
            <w:r w:rsidRPr="00A25500">
              <w:rPr>
                <w:rFonts w:eastAsia="Arial" w:cstheme="minorHAnsi"/>
              </w:rPr>
              <w:t xml:space="preserve">Use NJ Property Tax Recoveries Flowchart from NJ Special Handling document </w:t>
            </w:r>
            <w:r w:rsidRPr="00A25500">
              <w:rPr>
                <w:rFonts w:cstheme="minorHAnsi"/>
              </w:rPr>
              <w:t xml:space="preserve">Page </w:t>
            </w:r>
            <w:r>
              <w:rPr>
                <w:rFonts w:cstheme="minorHAnsi"/>
              </w:rPr>
              <w:t>9</w:t>
            </w:r>
            <w:r w:rsidRPr="00A25500">
              <w:rPr>
                <w:rFonts w:cstheme="minorHAnsi"/>
              </w:rPr>
              <w:t xml:space="preserve"> </w:t>
            </w:r>
            <w:r w:rsidRPr="00A25500">
              <w:rPr>
                <w:rFonts w:eastAsia="Arial" w:cstheme="minorHAnsi"/>
              </w:rPr>
              <w:t xml:space="preserve">to determine where to report </w:t>
            </w:r>
            <w:r>
              <w:rPr>
                <w:rFonts w:eastAsia="Arial" w:cstheme="minorHAnsi"/>
              </w:rPr>
              <w:t xml:space="preserve">the </w:t>
            </w:r>
            <w:r w:rsidRPr="00A25500">
              <w:rPr>
                <w:rFonts w:eastAsia="Arial" w:cstheme="minorHAnsi"/>
              </w:rPr>
              <w:t xml:space="preserve">PTR </w:t>
            </w:r>
            <w:r>
              <w:rPr>
                <w:rFonts w:eastAsia="Arial" w:cstheme="minorHAnsi"/>
              </w:rPr>
              <w:t xml:space="preserve">and HB </w:t>
            </w:r>
            <w:r w:rsidRPr="00A25500">
              <w:rPr>
                <w:rFonts w:eastAsia="Arial" w:cstheme="minorHAnsi"/>
              </w:rPr>
              <w:t>recov</w:t>
            </w:r>
            <w:r>
              <w:rPr>
                <w:rFonts w:eastAsia="Arial" w:cstheme="minorHAnsi"/>
              </w:rPr>
              <w:t>eries</w:t>
            </w:r>
            <w:r w:rsidRPr="00A25500">
              <w:rPr>
                <w:rFonts w:eastAsia="Arial" w:cstheme="minorHAnsi"/>
              </w:rPr>
              <w:t xml:space="preserve">.  Since </w:t>
            </w:r>
            <w:r>
              <w:rPr>
                <w:rFonts w:eastAsia="Arial" w:cstheme="minorHAnsi"/>
              </w:rPr>
              <w:t>the Frys</w:t>
            </w:r>
            <w:r w:rsidRPr="00A25500">
              <w:rPr>
                <w:rFonts w:eastAsia="Arial" w:cstheme="minorHAnsi"/>
              </w:rPr>
              <w:t xml:space="preserve"> itemized </w:t>
            </w:r>
            <w:r>
              <w:rPr>
                <w:rFonts w:eastAsia="Arial" w:cstheme="minorHAnsi"/>
              </w:rPr>
              <w:t>last year</w:t>
            </w:r>
            <w:r w:rsidRPr="00A25500">
              <w:rPr>
                <w:rFonts w:eastAsia="Arial" w:cstheme="minorHAnsi"/>
              </w:rPr>
              <w:t xml:space="preserve"> </w:t>
            </w:r>
            <w:r w:rsidR="003D60AD">
              <w:rPr>
                <w:rFonts w:eastAsia="Arial" w:cstheme="minorHAnsi"/>
              </w:rPr>
              <w:t>and</w:t>
            </w:r>
            <w:r w:rsidRPr="00A25500">
              <w:rPr>
                <w:rFonts w:eastAsia="Arial" w:cstheme="minorHAnsi"/>
              </w:rPr>
              <w:t xml:space="preserve"> </w:t>
            </w:r>
            <w:r w:rsidR="003D60AD">
              <w:rPr>
                <w:rFonts w:eastAsia="Arial" w:cstheme="minorHAnsi"/>
              </w:rPr>
              <w:t xml:space="preserve">three years ago, and they </w:t>
            </w:r>
            <w:r w:rsidRPr="00A25500">
              <w:rPr>
                <w:rFonts w:eastAsia="Arial" w:cstheme="minorHAnsi"/>
              </w:rPr>
              <w:t>are itemizing again this year, they can report the PTR</w:t>
            </w:r>
            <w:r w:rsidR="003D60AD">
              <w:rPr>
                <w:rFonts w:eastAsia="Arial" w:cstheme="minorHAnsi"/>
              </w:rPr>
              <w:t xml:space="preserve"> and HB recoveries </w:t>
            </w:r>
            <w:r w:rsidRPr="00A25500">
              <w:rPr>
                <w:rFonts w:eastAsia="Arial" w:cstheme="minorHAnsi"/>
              </w:rPr>
              <w:t xml:space="preserve">by netting </w:t>
            </w:r>
            <w:r w:rsidR="003D60AD">
              <w:rPr>
                <w:rFonts w:eastAsia="Arial" w:cstheme="minorHAnsi"/>
              </w:rPr>
              <w:t>them</w:t>
            </w:r>
            <w:r w:rsidRPr="00A25500">
              <w:rPr>
                <w:rFonts w:eastAsia="Arial" w:cstheme="minorHAnsi"/>
              </w:rPr>
              <w:t xml:space="preserve"> against current y</w:t>
            </w:r>
            <w:r w:rsidRPr="00A25500">
              <w:rPr>
                <w:rFonts w:cstheme="minorHAnsi"/>
              </w:rPr>
              <w:t>ear</w:t>
            </w:r>
            <w:r w:rsidR="008574F3">
              <w:rPr>
                <w:rFonts w:cstheme="minorHAnsi"/>
              </w:rPr>
              <w:t>'s</w:t>
            </w:r>
            <w:r w:rsidRPr="00A25500">
              <w:rPr>
                <w:rFonts w:cstheme="minorHAnsi"/>
              </w:rPr>
              <w:t xml:space="preserve"> real estate taxes deduction</w:t>
            </w:r>
          </w:p>
          <w:p w:rsidR="003D60AD" w:rsidRDefault="00944A6F" w:rsidP="00944A6F">
            <w:pPr>
              <w:ind w:left="288" w:hanging="288"/>
              <w:rPr>
                <w:rFonts w:eastAsia="Arial" w:cstheme="minorHAnsi"/>
              </w:rPr>
            </w:pPr>
            <w:r w:rsidRPr="00A25500">
              <w:rPr>
                <w:rFonts w:eastAsia="Arial" w:cstheme="minorHAnsi"/>
              </w:rPr>
              <w:t xml:space="preserve">Enter the PTR </w:t>
            </w:r>
            <w:r w:rsidR="003D60AD">
              <w:rPr>
                <w:rFonts w:eastAsia="Arial" w:cstheme="minorHAnsi"/>
              </w:rPr>
              <w:t xml:space="preserve">and HB </w:t>
            </w:r>
            <w:r w:rsidRPr="00A25500">
              <w:rPr>
                <w:rFonts w:eastAsia="Arial" w:cstheme="minorHAnsi"/>
              </w:rPr>
              <w:t>amount</w:t>
            </w:r>
            <w:r w:rsidR="003D60AD">
              <w:rPr>
                <w:rFonts w:eastAsia="Arial" w:cstheme="minorHAnsi"/>
              </w:rPr>
              <w:t>s</w:t>
            </w:r>
            <w:r w:rsidRPr="00A25500">
              <w:rPr>
                <w:rFonts w:eastAsia="Arial" w:cstheme="minorHAnsi"/>
              </w:rPr>
              <w:t xml:space="preserve"> as a negative on the same scratch pad where you entered real estate taxes on </w:t>
            </w:r>
            <w:r w:rsidR="003D60AD">
              <w:rPr>
                <w:rFonts w:eastAsia="Arial" w:cstheme="minorHAnsi"/>
              </w:rPr>
              <w:t xml:space="preserve">the </w:t>
            </w:r>
            <w:r w:rsidRPr="00A25500">
              <w:rPr>
                <w:rFonts w:eastAsia="Arial" w:cstheme="minorHAnsi"/>
              </w:rPr>
              <w:t>empty lot.</w:t>
            </w:r>
          </w:p>
          <w:p w:rsidR="00944A6F" w:rsidRDefault="003D60AD" w:rsidP="00944A6F">
            <w:pPr>
              <w:ind w:left="288" w:hanging="288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Enter</w:t>
            </w:r>
            <w:r w:rsidR="00944A6F" w:rsidRPr="00A25500">
              <w:rPr>
                <w:rFonts w:eastAsia="Arial" w:cstheme="minorHAnsi"/>
              </w:rPr>
              <w:t xml:space="preserve"> MINUS P</w:t>
            </w:r>
            <w:r>
              <w:rPr>
                <w:rFonts w:eastAsia="Arial" w:cstheme="minorHAnsi"/>
              </w:rPr>
              <w:t>ROPERTY TAX REIMBURSEMENT</w:t>
            </w:r>
            <w:r w:rsidR="00944A6F" w:rsidRPr="00A25500">
              <w:rPr>
                <w:rFonts w:eastAsia="Arial" w:cstheme="minorHAnsi"/>
              </w:rPr>
              <w:t xml:space="preserve"> RECOVERY = $-172</w:t>
            </w:r>
          </w:p>
          <w:p w:rsidR="00336208" w:rsidRPr="00A25500" w:rsidRDefault="003D60AD" w:rsidP="001206E4">
            <w:pPr>
              <w:ind w:left="288" w:hanging="288"/>
              <w:rPr>
                <w:rFonts w:cstheme="minorHAnsi"/>
              </w:rPr>
            </w:pPr>
            <w:r>
              <w:rPr>
                <w:rFonts w:eastAsia="Arial" w:cstheme="minorHAnsi"/>
              </w:rPr>
              <w:t>Enter MINUS HOMESTEAD BENEFIT RECOVERY = $-634</w:t>
            </w:r>
          </w:p>
        </w:tc>
      </w:tr>
      <w:tr w:rsidR="001206E4" w:rsidRPr="00A25500" w:rsidTr="00E1468D">
        <w:trPr>
          <w:cantSplit/>
        </w:trPr>
        <w:tc>
          <w:tcPr>
            <w:tcW w:w="918" w:type="dxa"/>
          </w:tcPr>
          <w:p w:rsidR="001206E4" w:rsidRPr="00A25500" w:rsidRDefault="001206E4" w:rsidP="00E71EB5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206E4" w:rsidRPr="00A25500" w:rsidRDefault="001206E4" w:rsidP="00E71EB5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3026" w:type="dxa"/>
          </w:tcPr>
          <w:p w:rsidR="001206E4" w:rsidRDefault="001206E4" w:rsidP="00E71EB5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9214" w:type="dxa"/>
            <w:gridSpan w:val="4"/>
          </w:tcPr>
          <w:p w:rsidR="001206E4" w:rsidRDefault="001206E4" w:rsidP="00944A6F">
            <w:pPr>
              <w:ind w:left="288" w:hanging="288"/>
              <w:rPr>
                <w:rFonts w:eastAsia="Arial" w:cstheme="minorHAnsi"/>
              </w:rPr>
            </w:pPr>
            <w:r w:rsidRPr="00A25500">
              <w:rPr>
                <w:rFonts w:eastAsia="Arial" w:cstheme="minorHAnsi"/>
              </w:rPr>
              <w:t>Ensure that Sch A Line 6 total is still &gt; 0 &amp; that itemized deductions are still &gt; standard deduction (TW shows itemizing is better than standard deduction by putting a green check next to Sch A in forms tree)</w:t>
            </w:r>
          </w:p>
        </w:tc>
      </w:tr>
      <w:tr w:rsidR="00F71E22" w:rsidRPr="00A25500" w:rsidTr="00CC6689">
        <w:trPr>
          <w:cantSplit/>
        </w:trPr>
        <w:tc>
          <w:tcPr>
            <w:tcW w:w="918" w:type="dxa"/>
            <w:shd w:val="clear" w:color="auto" w:fill="E2EFD9" w:themeFill="accent6" w:themeFillTint="33"/>
          </w:tcPr>
          <w:p w:rsidR="00F71E22" w:rsidRPr="00A25500" w:rsidRDefault="00F71E22" w:rsidP="00CC6689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13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:rsidR="00F71E22" w:rsidRPr="00A25500" w:rsidRDefault="00F71E22" w:rsidP="00CC6689">
            <w:pPr>
              <w:ind w:left="288" w:hanging="28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Notes</w:t>
            </w:r>
          </w:p>
        </w:tc>
        <w:tc>
          <w:tcPr>
            <w:tcW w:w="3026" w:type="dxa"/>
            <w:shd w:val="clear" w:color="auto" w:fill="E2EFD9" w:themeFill="accent6" w:themeFillTint="33"/>
          </w:tcPr>
          <w:p w:rsidR="00F71E22" w:rsidRPr="00A25500" w:rsidRDefault="00F71E22" w:rsidP="00CC6689">
            <w:pPr>
              <w:ind w:left="288" w:hanging="28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1040 ACA Wkt</w:t>
            </w:r>
          </w:p>
        </w:tc>
        <w:tc>
          <w:tcPr>
            <w:tcW w:w="9214" w:type="dxa"/>
            <w:gridSpan w:val="4"/>
            <w:shd w:val="clear" w:color="auto" w:fill="E2EFD9" w:themeFill="accent6" w:themeFillTint="33"/>
          </w:tcPr>
          <w:p w:rsidR="00F71E22" w:rsidRPr="00A25500" w:rsidRDefault="00F71E22" w:rsidP="00CC6689">
            <w:pPr>
              <w:ind w:left="288" w:hanging="28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Health Insurance</w:t>
            </w:r>
          </w:p>
        </w:tc>
      </w:tr>
      <w:tr w:rsidR="00F71E22" w:rsidRPr="00A25500" w:rsidTr="00CC6689">
        <w:trPr>
          <w:cantSplit/>
        </w:trPr>
        <w:tc>
          <w:tcPr>
            <w:tcW w:w="918" w:type="dxa"/>
          </w:tcPr>
          <w:p w:rsidR="00F71E22" w:rsidRPr="00A25500" w:rsidRDefault="00F71E22" w:rsidP="00CC6689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1620" w:type="dxa"/>
          </w:tcPr>
          <w:p w:rsidR="00F71E22" w:rsidRPr="00A25500" w:rsidRDefault="00F71E22" w:rsidP="00CC6689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3026" w:type="dxa"/>
          </w:tcPr>
          <w:p w:rsidR="00F71E22" w:rsidRPr="00A25500" w:rsidRDefault="00F953BD" w:rsidP="00F953BD">
            <w:pPr>
              <w:ind w:left="288" w:hanging="288"/>
              <w:rPr>
                <w:rFonts w:cstheme="minorHAnsi"/>
              </w:rPr>
            </w:pPr>
            <w:r>
              <w:rPr>
                <w:rFonts w:cstheme="minorHAnsi"/>
              </w:rPr>
              <w:t>Line for taxpayer, spouse, and dependent</w:t>
            </w:r>
          </w:p>
        </w:tc>
        <w:tc>
          <w:tcPr>
            <w:tcW w:w="9214" w:type="dxa"/>
            <w:gridSpan w:val="4"/>
          </w:tcPr>
          <w:p w:rsidR="00F71E22" w:rsidRPr="00A25500" w:rsidRDefault="00F71E22" w:rsidP="00F953BD">
            <w:pPr>
              <w:ind w:left="288" w:hanging="288"/>
              <w:rPr>
                <w:rFonts w:cstheme="minorHAnsi"/>
              </w:rPr>
            </w:pPr>
            <w:r>
              <w:rPr>
                <w:rFonts w:cstheme="minorHAnsi"/>
              </w:rPr>
              <w:t xml:space="preserve">Since </w:t>
            </w:r>
            <w:r w:rsidR="00F953BD">
              <w:rPr>
                <w:rFonts w:cstheme="minorHAnsi"/>
              </w:rPr>
              <w:t>Frank, Pat, and Mary</w:t>
            </w:r>
            <w:r>
              <w:rPr>
                <w:rFonts w:cstheme="minorHAnsi"/>
              </w:rPr>
              <w:t xml:space="preserve"> had health insurance for the full year, check the Full box on each person's line.  No one had coverage through the Marketplace, so no further ACA action is necessary  </w:t>
            </w:r>
          </w:p>
        </w:tc>
      </w:tr>
      <w:tr w:rsidR="00F953BD" w:rsidRPr="00A25500" w:rsidTr="00CC6689">
        <w:trPr>
          <w:cantSplit/>
        </w:trPr>
        <w:tc>
          <w:tcPr>
            <w:tcW w:w="918" w:type="dxa"/>
            <w:shd w:val="clear" w:color="auto" w:fill="E2EFD9" w:themeFill="accent6" w:themeFillTint="33"/>
          </w:tcPr>
          <w:p w:rsidR="00F953BD" w:rsidRPr="00A25500" w:rsidRDefault="00F953BD" w:rsidP="00CC6689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F953BD" w:rsidRPr="00A25500" w:rsidRDefault="00F953BD" w:rsidP="00CC6689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  <w:shd w:val="clear" w:color="auto" w:fill="E2EFD9" w:themeFill="accent6" w:themeFillTint="33"/>
          </w:tcPr>
          <w:p w:rsidR="00F953BD" w:rsidRPr="00A25500" w:rsidRDefault="00F953BD" w:rsidP="00CC6689">
            <w:pPr>
              <w:ind w:left="288" w:hanging="28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1040 Pg 2</w:t>
            </w:r>
          </w:p>
        </w:tc>
        <w:tc>
          <w:tcPr>
            <w:tcW w:w="9214" w:type="dxa"/>
            <w:gridSpan w:val="4"/>
            <w:shd w:val="clear" w:color="auto" w:fill="E2EFD9" w:themeFill="accent6" w:themeFillTint="33"/>
          </w:tcPr>
          <w:p w:rsidR="00F953BD" w:rsidRPr="00A25500" w:rsidRDefault="00F953BD" w:rsidP="00CC6689">
            <w:pPr>
              <w:ind w:left="288" w:hanging="28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Health Insurance</w:t>
            </w:r>
          </w:p>
        </w:tc>
      </w:tr>
      <w:tr w:rsidR="00F953BD" w:rsidRPr="00A25500" w:rsidTr="00CC6689">
        <w:trPr>
          <w:cantSplit/>
        </w:trPr>
        <w:tc>
          <w:tcPr>
            <w:tcW w:w="918" w:type="dxa"/>
          </w:tcPr>
          <w:p w:rsidR="00F953BD" w:rsidRPr="00A25500" w:rsidRDefault="00F953BD" w:rsidP="00CC6689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1620" w:type="dxa"/>
          </w:tcPr>
          <w:p w:rsidR="00F953BD" w:rsidRPr="00A25500" w:rsidRDefault="00F953BD" w:rsidP="00CC6689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3026" w:type="dxa"/>
          </w:tcPr>
          <w:p w:rsidR="00F953BD" w:rsidRPr="00A25500" w:rsidRDefault="00F953BD" w:rsidP="00CC6689">
            <w:pPr>
              <w:ind w:left="288" w:hanging="288"/>
              <w:rPr>
                <w:rFonts w:cstheme="minorHAnsi"/>
              </w:rPr>
            </w:pPr>
            <w:r>
              <w:rPr>
                <w:rFonts w:cstheme="minorHAnsi"/>
              </w:rPr>
              <w:t>Line 61</w:t>
            </w:r>
          </w:p>
        </w:tc>
        <w:tc>
          <w:tcPr>
            <w:tcW w:w="9214" w:type="dxa"/>
            <w:gridSpan w:val="4"/>
          </w:tcPr>
          <w:p w:rsidR="00F953BD" w:rsidRPr="00A25500" w:rsidRDefault="00F953BD" w:rsidP="00CC6689">
            <w:pPr>
              <w:ind w:left="288" w:hanging="288"/>
              <w:rPr>
                <w:rFonts w:cstheme="minorHAnsi"/>
              </w:rPr>
            </w:pPr>
            <w:r w:rsidRPr="005C5169">
              <w:rPr>
                <w:rFonts w:cstheme="minorHAnsi"/>
              </w:rPr>
              <w:t xml:space="preserve">TW </w:t>
            </w:r>
            <w:r>
              <w:rPr>
                <w:rFonts w:cstheme="minorHAnsi"/>
              </w:rPr>
              <w:t>checks the Full-Year Coverage box to show that the entire family was covered for the full year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  <w:shd w:val="clear" w:color="auto" w:fill="E2EFD9" w:themeFill="accent6" w:themeFillTint="33"/>
          </w:tcPr>
          <w:p w:rsidR="00336208" w:rsidRPr="00A25500" w:rsidRDefault="00D35412" w:rsidP="005A7A26">
            <w:pPr>
              <w:ind w:left="288" w:hanging="28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:rsidR="00336208" w:rsidRPr="00A25500" w:rsidRDefault="00336208" w:rsidP="005A7A26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  <w:shd w:val="clear" w:color="auto" w:fill="E2EFD9" w:themeFill="accent6" w:themeFillTint="33"/>
          </w:tcPr>
          <w:p w:rsidR="00336208" w:rsidRPr="00A25500" w:rsidRDefault="00336208" w:rsidP="005A7A26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Diagnostics</w:t>
            </w:r>
          </w:p>
        </w:tc>
        <w:tc>
          <w:tcPr>
            <w:tcW w:w="9214" w:type="dxa"/>
            <w:gridSpan w:val="4"/>
            <w:shd w:val="clear" w:color="auto" w:fill="E2EFD9" w:themeFill="accent6" w:themeFillTint="33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  <w:b/>
              </w:rPr>
            </w:pPr>
          </w:p>
        </w:tc>
      </w:tr>
      <w:tr w:rsidR="00336208" w:rsidRPr="00A25500" w:rsidTr="00E1468D">
        <w:trPr>
          <w:cantSplit/>
        </w:trPr>
        <w:tc>
          <w:tcPr>
            <w:tcW w:w="918" w:type="dxa"/>
          </w:tcPr>
          <w:p w:rsidR="00336208" w:rsidRPr="00A25500" w:rsidRDefault="00336208" w:rsidP="005A7A26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1620" w:type="dxa"/>
          </w:tcPr>
          <w:p w:rsidR="00336208" w:rsidRPr="00A25500" w:rsidRDefault="00336208" w:rsidP="005A7A26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3026" w:type="dxa"/>
          </w:tcPr>
          <w:p w:rsidR="00336208" w:rsidRPr="00A25500" w:rsidRDefault="00336208" w:rsidP="005A7A26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9214" w:type="dxa"/>
            <w:gridSpan w:val="4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Run Diagnostics and correct errors as needed.  When all errors are corrected, ready to move on to entries on NJ return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  <w:shd w:val="clear" w:color="auto" w:fill="E2EFD9" w:themeFill="accent6" w:themeFillTint="33"/>
          </w:tcPr>
          <w:p w:rsidR="00336208" w:rsidRPr="00A25500" w:rsidRDefault="00D35412" w:rsidP="00A6364B">
            <w:pPr>
              <w:ind w:left="288" w:hanging="28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:rsidR="00336208" w:rsidRPr="00A25500" w:rsidRDefault="00D35412" w:rsidP="00A6364B">
            <w:pPr>
              <w:ind w:left="288" w:hanging="28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Notes</w:t>
            </w:r>
          </w:p>
        </w:tc>
        <w:tc>
          <w:tcPr>
            <w:tcW w:w="3026" w:type="dxa"/>
            <w:shd w:val="clear" w:color="auto" w:fill="E2EFD9" w:themeFill="accent6" w:themeFillTint="33"/>
          </w:tcPr>
          <w:p w:rsidR="00336208" w:rsidRPr="00A25500" w:rsidRDefault="00336208" w:rsidP="005A7A26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NJ 1040 Pg 3</w:t>
            </w:r>
          </w:p>
        </w:tc>
        <w:tc>
          <w:tcPr>
            <w:tcW w:w="9214" w:type="dxa"/>
            <w:gridSpan w:val="4"/>
            <w:shd w:val="clear" w:color="auto" w:fill="E2EFD9" w:themeFill="accent6" w:themeFillTint="33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Use Tax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</w:tcPr>
          <w:p w:rsidR="00336208" w:rsidRPr="00A25500" w:rsidRDefault="00336208" w:rsidP="005A7A26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336208" w:rsidRPr="00A25500" w:rsidRDefault="00336208" w:rsidP="005A7A26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336208" w:rsidRPr="00A25500" w:rsidRDefault="00336208" w:rsidP="005A7A2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Line 45</w:t>
            </w:r>
          </w:p>
        </w:tc>
        <w:tc>
          <w:tcPr>
            <w:tcW w:w="9214" w:type="dxa"/>
            <w:gridSpan w:val="4"/>
          </w:tcPr>
          <w:p w:rsidR="00336208" w:rsidRPr="00A25500" w:rsidRDefault="00336208" w:rsidP="00D35412">
            <w:pPr>
              <w:ind w:left="288" w:hanging="288"/>
              <w:rPr>
                <w:rFonts w:cstheme="minorHAnsi"/>
                <w:b/>
                <w:u w:val="single"/>
              </w:rPr>
            </w:pPr>
            <w:r w:rsidRPr="00A25500">
              <w:rPr>
                <w:rFonts w:cstheme="minorHAnsi"/>
              </w:rPr>
              <w:t xml:space="preserve"> Enter 0 since </w:t>
            </w:r>
            <w:r w:rsidR="00D35412">
              <w:rPr>
                <w:rFonts w:cstheme="minorHAnsi"/>
              </w:rPr>
              <w:t>the Frys</w:t>
            </w:r>
            <w:r w:rsidRPr="00A25500">
              <w:rPr>
                <w:rFonts w:cstheme="minorHAnsi"/>
              </w:rPr>
              <w:t xml:space="preserve"> did not make any out-of-state purchases.  Must still "get the red out" (Ctrl-space or F3 or Toggle Estimated)</w:t>
            </w:r>
          </w:p>
        </w:tc>
      </w:tr>
      <w:tr w:rsidR="00D35412" w:rsidRPr="00A25500" w:rsidTr="00CC6689">
        <w:trPr>
          <w:cantSplit/>
        </w:trPr>
        <w:tc>
          <w:tcPr>
            <w:tcW w:w="918" w:type="dxa"/>
            <w:shd w:val="clear" w:color="auto" w:fill="E2EFD9" w:themeFill="accent6" w:themeFillTint="33"/>
          </w:tcPr>
          <w:p w:rsidR="00D35412" w:rsidRPr="00A25500" w:rsidRDefault="00D35412" w:rsidP="00CC6689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16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:rsidR="00D35412" w:rsidRPr="00A25500" w:rsidRDefault="00D35412" w:rsidP="00CC6689">
            <w:pPr>
              <w:ind w:left="288" w:hanging="28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Notes</w:t>
            </w:r>
          </w:p>
        </w:tc>
        <w:tc>
          <w:tcPr>
            <w:tcW w:w="3026" w:type="dxa"/>
            <w:shd w:val="clear" w:color="auto" w:fill="E2EFD9" w:themeFill="accent6" w:themeFillTint="33"/>
          </w:tcPr>
          <w:p w:rsidR="00D35412" w:rsidRPr="00A25500" w:rsidRDefault="00D35412" w:rsidP="00CC6689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NJ Ret Wkt</w:t>
            </w:r>
          </w:p>
        </w:tc>
        <w:tc>
          <w:tcPr>
            <w:tcW w:w="9214" w:type="dxa"/>
            <w:gridSpan w:val="4"/>
            <w:shd w:val="clear" w:color="auto" w:fill="E2EFD9" w:themeFill="accent6" w:themeFillTint="33"/>
          </w:tcPr>
          <w:p w:rsidR="00D35412" w:rsidRPr="00A25500" w:rsidRDefault="00D35412" w:rsidP="00CC6689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Still red - resolve</w:t>
            </w:r>
          </w:p>
        </w:tc>
      </w:tr>
      <w:tr w:rsidR="00D35412" w:rsidRPr="00A25500" w:rsidTr="00CC6689">
        <w:trPr>
          <w:cantSplit/>
        </w:trPr>
        <w:tc>
          <w:tcPr>
            <w:tcW w:w="918" w:type="dxa"/>
          </w:tcPr>
          <w:p w:rsidR="00D35412" w:rsidRPr="00A25500" w:rsidRDefault="00D35412" w:rsidP="00CC6689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D35412" w:rsidRPr="00A25500" w:rsidRDefault="00D35412" w:rsidP="00CC6689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D35412" w:rsidRPr="00A25500" w:rsidRDefault="00D35412" w:rsidP="00CC6689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Line 10a</w:t>
            </w:r>
          </w:p>
        </w:tc>
        <w:tc>
          <w:tcPr>
            <w:tcW w:w="9214" w:type="dxa"/>
            <w:gridSpan w:val="4"/>
          </w:tcPr>
          <w:p w:rsidR="00D35412" w:rsidRPr="00A25500" w:rsidRDefault="00D35412" w:rsidP="00CC6689">
            <w:pPr>
              <w:ind w:left="288" w:hanging="288"/>
              <w:rPr>
                <w:rFonts w:eastAsia="Arial" w:cstheme="minorHAnsi"/>
              </w:rPr>
            </w:pPr>
            <w:r w:rsidRPr="00A25500">
              <w:rPr>
                <w:rFonts w:cstheme="minorHAnsi"/>
              </w:rPr>
              <w:t xml:space="preserve">NJ Other Retirement Income Exclusion Worksheet is still red in the forms tree.  Answer YES to question regarding eligibility for Social Security  </w:t>
            </w:r>
          </w:p>
        </w:tc>
      </w:tr>
      <w:tr w:rsidR="00D35412" w:rsidRPr="00A25500" w:rsidTr="00CC6689">
        <w:trPr>
          <w:cantSplit/>
        </w:trPr>
        <w:tc>
          <w:tcPr>
            <w:tcW w:w="918" w:type="dxa"/>
            <w:shd w:val="clear" w:color="auto" w:fill="E2EFD9" w:themeFill="accent6" w:themeFillTint="33"/>
          </w:tcPr>
          <w:p w:rsidR="00D35412" w:rsidRPr="00A25500" w:rsidRDefault="00D35412" w:rsidP="00CC6689">
            <w:pPr>
              <w:ind w:left="288" w:hanging="28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:rsidR="00D35412" w:rsidRPr="00A25500" w:rsidRDefault="00D35412" w:rsidP="00CC6689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  <w:shd w:val="clear" w:color="auto" w:fill="E2EFD9" w:themeFill="accent6" w:themeFillTint="33"/>
          </w:tcPr>
          <w:p w:rsidR="00D35412" w:rsidRPr="00A25500" w:rsidRDefault="00D35412" w:rsidP="00CC6689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Diagnostics</w:t>
            </w:r>
          </w:p>
        </w:tc>
        <w:tc>
          <w:tcPr>
            <w:tcW w:w="9214" w:type="dxa"/>
            <w:gridSpan w:val="4"/>
            <w:shd w:val="clear" w:color="auto" w:fill="E2EFD9" w:themeFill="accent6" w:themeFillTint="33"/>
          </w:tcPr>
          <w:p w:rsidR="00D35412" w:rsidRPr="00A25500" w:rsidRDefault="00D35412" w:rsidP="00CC6689">
            <w:pPr>
              <w:ind w:left="288" w:hanging="288"/>
              <w:rPr>
                <w:rFonts w:cstheme="minorHAnsi"/>
                <w:b/>
              </w:rPr>
            </w:pPr>
          </w:p>
        </w:tc>
      </w:tr>
      <w:tr w:rsidR="00D35412" w:rsidRPr="00A25500" w:rsidTr="00CC6689">
        <w:trPr>
          <w:cantSplit/>
        </w:trPr>
        <w:tc>
          <w:tcPr>
            <w:tcW w:w="918" w:type="dxa"/>
          </w:tcPr>
          <w:p w:rsidR="00D35412" w:rsidRPr="00A25500" w:rsidRDefault="00D35412" w:rsidP="00CC6689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1620" w:type="dxa"/>
          </w:tcPr>
          <w:p w:rsidR="00D35412" w:rsidRPr="00A25500" w:rsidRDefault="00D35412" w:rsidP="00CC6689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3026" w:type="dxa"/>
          </w:tcPr>
          <w:p w:rsidR="00D35412" w:rsidRPr="00A25500" w:rsidRDefault="00D35412" w:rsidP="00CC6689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9214" w:type="dxa"/>
            <w:gridSpan w:val="4"/>
          </w:tcPr>
          <w:p w:rsidR="00D35412" w:rsidRPr="00A25500" w:rsidRDefault="00D35412" w:rsidP="00D35412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Run Diagnosti</w:t>
            </w:r>
            <w:r>
              <w:rPr>
                <w:rFonts w:cstheme="minorHAnsi"/>
              </w:rPr>
              <w:t>cs and correct errors as needed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  <w:shd w:val="clear" w:color="auto" w:fill="E2EFD9" w:themeFill="accent6" w:themeFillTint="33"/>
          </w:tcPr>
          <w:p w:rsidR="00336208" w:rsidRPr="00A25500" w:rsidRDefault="005B3E49" w:rsidP="00C236AF">
            <w:pPr>
              <w:ind w:left="288" w:hanging="28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:rsidR="00336208" w:rsidRPr="00A25500" w:rsidRDefault="005B3E49" w:rsidP="00C236AF">
            <w:pPr>
              <w:ind w:left="288" w:hanging="28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Intake Sheet</w:t>
            </w:r>
          </w:p>
        </w:tc>
        <w:tc>
          <w:tcPr>
            <w:tcW w:w="3026" w:type="dxa"/>
            <w:shd w:val="clear" w:color="auto" w:fill="E2EFD9" w:themeFill="accent6" w:themeFillTint="33"/>
          </w:tcPr>
          <w:p w:rsidR="00336208" w:rsidRPr="00A25500" w:rsidRDefault="005B3E49" w:rsidP="00C236AF">
            <w:pPr>
              <w:ind w:left="288" w:hanging="28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1040 Pg 2</w:t>
            </w:r>
          </w:p>
        </w:tc>
        <w:tc>
          <w:tcPr>
            <w:tcW w:w="9214" w:type="dxa"/>
            <w:gridSpan w:val="4"/>
            <w:shd w:val="clear" w:color="auto" w:fill="E2EFD9" w:themeFill="accent6" w:themeFillTint="33"/>
          </w:tcPr>
          <w:p w:rsidR="00336208" w:rsidRPr="00A25500" w:rsidRDefault="00336208" w:rsidP="005B3E49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 xml:space="preserve">Payment of </w:t>
            </w:r>
            <w:r w:rsidR="005B3E49">
              <w:rPr>
                <w:rFonts w:cstheme="minorHAnsi"/>
                <w:b/>
              </w:rPr>
              <w:t>Federal</w:t>
            </w:r>
            <w:r w:rsidRPr="00A25500">
              <w:rPr>
                <w:rFonts w:cstheme="minorHAnsi"/>
                <w:b/>
              </w:rPr>
              <w:t xml:space="preserve"> Refund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</w:tcPr>
          <w:p w:rsidR="00336208" w:rsidRPr="00A25500" w:rsidRDefault="00336208" w:rsidP="00C236AF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336208" w:rsidRPr="00A25500" w:rsidRDefault="00336208" w:rsidP="00C236AF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336208" w:rsidRPr="00A25500" w:rsidRDefault="00336208" w:rsidP="0014459B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9214" w:type="dxa"/>
            <w:gridSpan w:val="4"/>
          </w:tcPr>
          <w:p w:rsidR="00336208" w:rsidRPr="00A25500" w:rsidRDefault="005B3E49" w:rsidP="008574F3">
            <w:pPr>
              <w:ind w:left="288" w:hanging="288"/>
              <w:rPr>
                <w:rFonts w:cstheme="minorHAnsi"/>
              </w:rPr>
            </w:pPr>
            <w:r>
              <w:rPr>
                <w:rFonts w:cstheme="minorHAnsi"/>
              </w:rPr>
              <w:t>Frank</w:t>
            </w:r>
            <w:r w:rsidR="00336208" w:rsidRPr="00A25500">
              <w:rPr>
                <w:rFonts w:cstheme="minorHAnsi"/>
              </w:rPr>
              <w:t xml:space="preserve"> indicated on </w:t>
            </w:r>
            <w:r>
              <w:rPr>
                <w:rFonts w:cstheme="minorHAnsi"/>
              </w:rPr>
              <w:t xml:space="preserve">the </w:t>
            </w:r>
            <w:r w:rsidR="00336208" w:rsidRPr="00A25500">
              <w:rPr>
                <w:rFonts w:cstheme="minorHAnsi"/>
              </w:rPr>
              <w:t>Intake Sheet that he does not want direct deposit for Federa</w:t>
            </w:r>
            <w:r>
              <w:rPr>
                <w:rFonts w:cstheme="minorHAnsi"/>
              </w:rPr>
              <w:t>l,</w:t>
            </w:r>
            <w:r w:rsidR="00336208" w:rsidRPr="00A2550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so he will receive a check from the IRS.  That is the TW default for a Federal refund</w:t>
            </w:r>
            <w:r w:rsidR="008574F3">
              <w:rPr>
                <w:rFonts w:cstheme="minorHAnsi"/>
              </w:rPr>
              <w:t>. Just "get the red out" from the Direct Deposit line on the Main Info screen</w:t>
            </w:r>
          </w:p>
        </w:tc>
      </w:tr>
      <w:tr w:rsidR="005B3E49" w:rsidRPr="00A25500" w:rsidTr="00CC6689">
        <w:trPr>
          <w:cantSplit/>
        </w:trPr>
        <w:tc>
          <w:tcPr>
            <w:tcW w:w="918" w:type="dxa"/>
            <w:shd w:val="clear" w:color="auto" w:fill="E2EFD9" w:themeFill="accent6" w:themeFillTint="33"/>
          </w:tcPr>
          <w:p w:rsidR="005B3E49" w:rsidRPr="00A25500" w:rsidRDefault="005B3E49" w:rsidP="00CC6689">
            <w:pPr>
              <w:ind w:left="288" w:hanging="28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C51F08">
              <w:rPr>
                <w:rFonts w:cstheme="minorHAnsi"/>
                <w:b/>
              </w:rPr>
              <w:t>9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:rsidR="005B3E49" w:rsidRPr="00A25500" w:rsidRDefault="005B3E49" w:rsidP="00CC6689">
            <w:pPr>
              <w:ind w:left="288" w:hanging="28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Notes</w:t>
            </w:r>
          </w:p>
        </w:tc>
        <w:tc>
          <w:tcPr>
            <w:tcW w:w="3026" w:type="dxa"/>
            <w:shd w:val="clear" w:color="auto" w:fill="E2EFD9" w:themeFill="accent6" w:themeFillTint="33"/>
          </w:tcPr>
          <w:p w:rsidR="005B3E49" w:rsidRPr="00A25500" w:rsidRDefault="005B3E49" w:rsidP="00CC6689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NJ DD Wkt</w:t>
            </w:r>
          </w:p>
        </w:tc>
        <w:tc>
          <w:tcPr>
            <w:tcW w:w="9214" w:type="dxa"/>
            <w:gridSpan w:val="4"/>
            <w:shd w:val="clear" w:color="auto" w:fill="E2EFD9" w:themeFill="accent6" w:themeFillTint="33"/>
          </w:tcPr>
          <w:p w:rsidR="005B3E49" w:rsidRPr="00A25500" w:rsidRDefault="005B3E49" w:rsidP="00CC6689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Payment of NJ Refund</w:t>
            </w:r>
          </w:p>
        </w:tc>
      </w:tr>
      <w:tr w:rsidR="005B3E49" w:rsidRPr="00A25500" w:rsidTr="00CC6689">
        <w:trPr>
          <w:cantSplit/>
        </w:trPr>
        <w:tc>
          <w:tcPr>
            <w:tcW w:w="918" w:type="dxa"/>
          </w:tcPr>
          <w:p w:rsidR="005B3E49" w:rsidRPr="00A25500" w:rsidRDefault="005B3E49" w:rsidP="00CC6689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5B3E49" w:rsidRPr="00A25500" w:rsidRDefault="005B3E49" w:rsidP="00CC6689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</w:tcPr>
          <w:p w:rsidR="005B3E49" w:rsidRPr="00A25500" w:rsidRDefault="005B3E49" w:rsidP="00CC6689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Direct Deposit section</w:t>
            </w:r>
          </w:p>
        </w:tc>
        <w:tc>
          <w:tcPr>
            <w:tcW w:w="9214" w:type="dxa"/>
            <w:gridSpan w:val="4"/>
          </w:tcPr>
          <w:p w:rsidR="005B3E49" w:rsidRPr="00A25500" w:rsidRDefault="005B3E49" w:rsidP="005B3E49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 xml:space="preserve">Since </w:t>
            </w:r>
            <w:r>
              <w:rPr>
                <w:rFonts w:cstheme="minorHAnsi"/>
              </w:rPr>
              <w:t>the Notes i</w:t>
            </w:r>
            <w:r w:rsidRPr="00A25500">
              <w:rPr>
                <w:rFonts w:cstheme="minorHAnsi"/>
              </w:rPr>
              <w:t>ndicate</w:t>
            </w:r>
            <w:r>
              <w:rPr>
                <w:rFonts w:cstheme="minorHAnsi"/>
              </w:rPr>
              <w:t xml:space="preserve"> that Frank </w:t>
            </w:r>
            <w:r w:rsidRPr="00A25500">
              <w:rPr>
                <w:rFonts w:cstheme="minorHAnsi"/>
              </w:rPr>
              <w:t xml:space="preserve">wants to do the same for </w:t>
            </w:r>
            <w:r>
              <w:rPr>
                <w:rFonts w:cstheme="minorHAnsi"/>
              </w:rPr>
              <w:t xml:space="preserve">his </w:t>
            </w:r>
            <w:r w:rsidRPr="00A25500">
              <w:rPr>
                <w:rFonts w:cstheme="minorHAnsi"/>
              </w:rPr>
              <w:t>NJ</w:t>
            </w:r>
            <w:r>
              <w:rPr>
                <w:rFonts w:cstheme="minorHAnsi"/>
              </w:rPr>
              <w:t xml:space="preserve"> refund as for the Federal</w:t>
            </w:r>
            <w:r w:rsidRPr="00A25500">
              <w:rPr>
                <w:rFonts w:cstheme="minorHAnsi"/>
              </w:rPr>
              <w:t xml:space="preserve">, click on </w:t>
            </w:r>
            <w:r w:rsidR="008574F3">
              <w:rPr>
                <w:rFonts w:cstheme="minorHAnsi"/>
              </w:rPr>
              <w:t xml:space="preserve">the </w:t>
            </w:r>
            <w:r w:rsidRPr="00A25500">
              <w:rPr>
                <w:rFonts w:eastAsia="Arial" w:cstheme="minorHAnsi"/>
              </w:rPr>
              <w:t>line that says “Check here to have a refund check mailed to you”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  <w:shd w:val="clear" w:color="auto" w:fill="E2EFD9" w:themeFill="accent6" w:themeFillTint="33"/>
          </w:tcPr>
          <w:p w:rsidR="00336208" w:rsidRPr="00A25500" w:rsidRDefault="00C51F08" w:rsidP="00C236AF">
            <w:pPr>
              <w:ind w:left="288" w:hanging="28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:rsidR="00336208" w:rsidRPr="00A25500" w:rsidRDefault="00336208" w:rsidP="00C236AF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  <w:shd w:val="clear" w:color="auto" w:fill="E2EFD9" w:themeFill="accent6" w:themeFillTint="33"/>
          </w:tcPr>
          <w:p w:rsidR="00336208" w:rsidRPr="00A25500" w:rsidRDefault="00336208" w:rsidP="00C236AF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Diagnostics</w:t>
            </w:r>
          </w:p>
        </w:tc>
        <w:tc>
          <w:tcPr>
            <w:tcW w:w="9214" w:type="dxa"/>
            <w:gridSpan w:val="4"/>
            <w:shd w:val="clear" w:color="auto" w:fill="E2EFD9" w:themeFill="accent6" w:themeFillTint="33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  <w:b/>
              </w:rPr>
            </w:pPr>
          </w:p>
        </w:tc>
      </w:tr>
      <w:tr w:rsidR="00336208" w:rsidRPr="00A25500" w:rsidTr="00E1468D">
        <w:trPr>
          <w:cantSplit/>
        </w:trPr>
        <w:tc>
          <w:tcPr>
            <w:tcW w:w="918" w:type="dxa"/>
          </w:tcPr>
          <w:p w:rsidR="00336208" w:rsidRPr="00A25500" w:rsidRDefault="00336208" w:rsidP="00C236AF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1620" w:type="dxa"/>
          </w:tcPr>
          <w:p w:rsidR="00336208" w:rsidRPr="00A25500" w:rsidRDefault="00336208" w:rsidP="00C236AF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3026" w:type="dxa"/>
          </w:tcPr>
          <w:p w:rsidR="00336208" w:rsidRPr="00A25500" w:rsidRDefault="00336208" w:rsidP="00C236AF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9214" w:type="dxa"/>
            <w:gridSpan w:val="4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Run Diagnostics and correct errors as needed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  <w:shd w:val="clear" w:color="auto" w:fill="E2EFD9" w:themeFill="accent6" w:themeFillTint="33"/>
          </w:tcPr>
          <w:p w:rsidR="00336208" w:rsidRPr="00A25500" w:rsidRDefault="00336208" w:rsidP="002734EE">
            <w:pPr>
              <w:keepNext/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336208" w:rsidRPr="00A25500" w:rsidRDefault="00336208" w:rsidP="002734EE">
            <w:pPr>
              <w:keepNext/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  <w:shd w:val="clear" w:color="auto" w:fill="E2EFD9" w:themeFill="accent6" w:themeFillTint="33"/>
          </w:tcPr>
          <w:p w:rsidR="00336208" w:rsidRPr="00A25500" w:rsidRDefault="00336208" w:rsidP="002734EE">
            <w:pPr>
              <w:keepNext/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Create e-File</w:t>
            </w:r>
          </w:p>
        </w:tc>
        <w:tc>
          <w:tcPr>
            <w:tcW w:w="9214" w:type="dxa"/>
            <w:gridSpan w:val="4"/>
            <w:shd w:val="clear" w:color="auto" w:fill="E2EFD9" w:themeFill="accent6" w:themeFillTint="33"/>
          </w:tcPr>
          <w:p w:rsidR="00336208" w:rsidRPr="00A25500" w:rsidRDefault="00336208" w:rsidP="002734EE">
            <w:pPr>
              <w:keepNext/>
              <w:ind w:left="288" w:hanging="288"/>
              <w:rPr>
                <w:rFonts w:cstheme="minorHAnsi"/>
                <w:b/>
              </w:rPr>
            </w:pPr>
          </w:p>
        </w:tc>
      </w:tr>
      <w:tr w:rsidR="00336208" w:rsidRPr="00A25500" w:rsidTr="00E1468D">
        <w:trPr>
          <w:cantSplit/>
        </w:trPr>
        <w:tc>
          <w:tcPr>
            <w:tcW w:w="918" w:type="dxa"/>
          </w:tcPr>
          <w:p w:rsidR="00336208" w:rsidRPr="00A25500" w:rsidRDefault="00336208" w:rsidP="00C236AF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1620" w:type="dxa"/>
          </w:tcPr>
          <w:p w:rsidR="00336208" w:rsidRPr="00A25500" w:rsidRDefault="00336208" w:rsidP="00C236AF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3026" w:type="dxa"/>
          </w:tcPr>
          <w:p w:rsidR="00336208" w:rsidRPr="00A25500" w:rsidRDefault="00336208" w:rsidP="00C236AF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9214" w:type="dxa"/>
            <w:gridSpan w:val="4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Another type of error check is run when creating an e-file.  You could get different error messages than when running Diagnostics.   After all errors are corrected, you should get message "E-Files created successfully"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  <w:shd w:val="clear" w:color="auto" w:fill="E2EFD9" w:themeFill="accent6" w:themeFillTint="33"/>
          </w:tcPr>
          <w:p w:rsidR="00336208" w:rsidRPr="00A25500" w:rsidRDefault="00336208" w:rsidP="00E71EB5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336208" w:rsidRPr="00A25500" w:rsidRDefault="00336208" w:rsidP="00E71EB5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3026" w:type="dxa"/>
            <w:shd w:val="clear" w:color="auto" w:fill="E2EFD9" w:themeFill="accent6" w:themeFillTint="33"/>
          </w:tcPr>
          <w:p w:rsidR="00336208" w:rsidRPr="00A25500" w:rsidRDefault="00336208" w:rsidP="00E71EB5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Prep Use</w:t>
            </w:r>
          </w:p>
        </w:tc>
        <w:tc>
          <w:tcPr>
            <w:tcW w:w="9214" w:type="dxa"/>
            <w:gridSpan w:val="4"/>
            <w:shd w:val="clear" w:color="auto" w:fill="E2EFD9" w:themeFill="accent6" w:themeFillTint="33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  <w:b/>
              </w:rPr>
            </w:pPr>
            <w:r w:rsidRPr="00A25500">
              <w:rPr>
                <w:rFonts w:cstheme="minorHAnsi"/>
                <w:b/>
              </w:rPr>
              <w:t>Quality Review</w:t>
            </w:r>
          </w:p>
        </w:tc>
      </w:tr>
      <w:tr w:rsidR="00336208" w:rsidRPr="00A25500" w:rsidTr="00E1468D">
        <w:trPr>
          <w:cantSplit/>
        </w:trPr>
        <w:tc>
          <w:tcPr>
            <w:tcW w:w="918" w:type="dxa"/>
          </w:tcPr>
          <w:p w:rsidR="00336208" w:rsidRPr="00A25500" w:rsidRDefault="00336208" w:rsidP="00E71EB5">
            <w:pPr>
              <w:ind w:left="288" w:hanging="288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336208" w:rsidRPr="00A25500" w:rsidRDefault="00336208" w:rsidP="00E71EB5">
            <w:pPr>
              <w:ind w:left="288" w:hanging="288"/>
              <w:rPr>
                <w:rFonts w:cstheme="minorHAnsi"/>
              </w:rPr>
            </w:pPr>
          </w:p>
        </w:tc>
        <w:tc>
          <w:tcPr>
            <w:tcW w:w="3026" w:type="dxa"/>
          </w:tcPr>
          <w:p w:rsidR="00336208" w:rsidRPr="00A25500" w:rsidRDefault="00336208" w:rsidP="00E71EB5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Line 14</w:t>
            </w:r>
          </w:p>
        </w:tc>
        <w:tc>
          <w:tcPr>
            <w:tcW w:w="9214" w:type="dxa"/>
            <w:gridSpan w:val="4"/>
          </w:tcPr>
          <w:p w:rsidR="00336208" w:rsidRPr="00A25500" w:rsidRDefault="00336208" w:rsidP="00960CE6">
            <w:pPr>
              <w:ind w:left="288" w:hanging="288"/>
              <w:rPr>
                <w:rFonts w:cstheme="minorHAnsi"/>
              </w:rPr>
            </w:pPr>
            <w:r w:rsidRPr="00A25500">
              <w:rPr>
                <w:rFonts w:cstheme="minorHAnsi"/>
              </w:rPr>
              <w:t>Ask Mentor to perform Quality Review.  Mentor enters initials when finished</w:t>
            </w:r>
          </w:p>
        </w:tc>
      </w:tr>
    </w:tbl>
    <w:p w:rsidR="00F37E23" w:rsidRPr="00160414" w:rsidRDefault="00F37E23" w:rsidP="00082D94">
      <w:pPr>
        <w:tabs>
          <w:tab w:val="left" w:pos="4120"/>
        </w:tabs>
      </w:pPr>
    </w:p>
    <w:sectPr w:rsidR="00F37E23" w:rsidRPr="00160414" w:rsidSect="00E71EB5">
      <w:headerReference w:type="default" r:id="rId8"/>
      <w:footerReference w:type="default" r:id="rId9"/>
      <w:pgSz w:w="15840" w:h="12240" w:orient="landscape" w:code="1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13D" w:rsidRDefault="0018313D" w:rsidP="00C12EAB">
      <w:r>
        <w:separator/>
      </w:r>
    </w:p>
  </w:endnote>
  <w:endnote w:type="continuationSeparator" w:id="0">
    <w:p w:rsidR="0018313D" w:rsidRDefault="0018313D" w:rsidP="00C1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8EB" w:rsidRDefault="00357FEB" w:rsidP="00895796">
    <w:pPr>
      <w:pStyle w:val="Footer"/>
      <w:tabs>
        <w:tab w:val="clear" w:pos="4680"/>
        <w:tab w:val="clear" w:pos="9360"/>
        <w:tab w:val="center" w:pos="7200"/>
        <w:tab w:val="right" w:pos="14400"/>
      </w:tabs>
    </w:pPr>
    <w:r>
      <w:t>12-14-2015 TY2014 v0.95</w:t>
    </w:r>
    <w:r w:rsidR="001228EB">
      <w:tab/>
    </w:r>
    <w:r w:rsidR="001228EB">
      <w:tab/>
      <w:t xml:space="preserve">Page </w:t>
    </w:r>
    <w:r w:rsidR="00785BC8">
      <w:fldChar w:fldCharType="begin"/>
    </w:r>
    <w:r w:rsidR="0067522B">
      <w:instrText xml:space="preserve"> PAGE   \* MERGEFORMAT </w:instrText>
    </w:r>
    <w:r w:rsidR="00785BC8">
      <w:fldChar w:fldCharType="separate"/>
    </w:r>
    <w:r>
      <w:rPr>
        <w:noProof/>
      </w:rPr>
      <w:t>1</w:t>
    </w:r>
    <w:r w:rsidR="00785BC8">
      <w:rPr>
        <w:noProof/>
      </w:rPr>
      <w:fldChar w:fldCharType="end"/>
    </w:r>
    <w:r w:rsidR="001228EB">
      <w:t xml:space="preserve"> of </w:t>
    </w:r>
    <w:r w:rsidR="0018313D">
      <w:fldChar w:fldCharType="begin"/>
    </w:r>
    <w:r w:rsidR="0018313D">
      <w:instrText xml:space="preserve"> NUMPAGES   \* MERGEFORMAT </w:instrText>
    </w:r>
    <w:r w:rsidR="0018313D">
      <w:fldChar w:fldCharType="separate"/>
    </w:r>
    <w:r>
      <w:rPr>
        <w:noProof/>
      </w:rPr>
      <w:t>11</w:t>
    </w:r>
    <w:r w:rsidR="0018313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13D" w:rsidRDefault="0018313D" w:rsidP="00C12EAB">
      <w:r>
        <w:separator/>
      </w:r>
    </w:p>
  </w:footnote>
  <w:footnote w:type="continuationSeparator" w:id="0">
    <w:p w:rsidR="0018313D" w:rsidRDefault="0018313D" w:rsidP="00C12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8EB" w:rsidRDefault="0067522B" w:rsidP="00C12EAB">
    <w:pPr>
      <w:pStyle w:val="Header"/>
      <w:jc w:val="center"/>
    </w:pPr>
    <w:r>
      <w:t>PRO-P1</w:t>
    </w:r>
    <w:r w:rsidR="001228EB">
      <w:t xml:space="preserve"> Fry  Learning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47.5pt;height:580.6pt;visibility:visible;mso-wrap-style:square" o:bullet="t">
        <v:imagedata r:id="rId1" o:title=""/>
      </v:shape>
    </w:pict>
  </w:numPicBullet>
  <w:abstractNum w:abstractNumId="0" w15:restartNumberingAfterBreak="0">
    <w:nsid w:val="53DB4F35"/>
    <w:multiLevelType w:val="hybridMultilevel"/>
    <w:tmpl w:val="C28A9D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F1FE8"/>
    <w:multiLevelType w:val="hybridMultilevel"/>
    <w:tmpl w:val="6D42D93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CE9"/>
    <w:rsid w:val="00004CA3"/>
    <w:rsid w:val="00004EF9"/>
    <w:rsid w:val="00006990"/>
    <w:rsid w:val="00015049"/>
    <w:rsid w:val="000322BC"/>
    <w:rsid w:val="0004372E"/>
    <w:rsid w:val="0004681D"/>
    <w:rsid w:val="000564F3"/>
    <w:rsid w:val="000604CB"/>
    <w:rsid w:val="0006056D"/>
    <w:rsid w:val="00065ACE"/>
    <w:rsid w:val="000711B4"/>
    <w:rsid w:val="00077A36"/>
    <w:rsid w:val="000810A1"/>
    <w:rsid w:val="00082D94"/>
    <w:rsid w:val="00096769"/>
    <w:rsid w:val="00097D83"/>
    <w:rsid w:val="000A19B7"/>
    <w:rsid w:val="000A1D75"/>
    <w:rsid w:val="000B4CC9"/>
    <w:rsid w:val="000B5AD6"/>
    <w:rsid w:val="000E1A9F"/>
    <w:rsid w:val="000E59CC"/>
    <w:rsid w:val="000E7838"/>
    <w:rsid w:val="000F03D2"/>
    <w:rsid w:val="000F06A8"/>
    <w:rsid w:val="000F2B33"/>
    <w:rsid w:val="000F3B28"/>
    <w:rsid w:val="00103B9E"/>
    <w:rsid w:val="00110581"/>
    <w:rsid w:val="00117275"/>
    <w:rsid w:val="001206E4"/>
    <w:rsid w:val="001228EB"/>
    <w:rsid w:val="001317F9"/>
    <w:rsid w:val="00132BC0"/>
    <w:rsid w:val="00140C1B"/>
    <w:rsid w:val="0014459B"/>
    <w:rsid w:val="00146F85"/>
    <w:rsid w:val="00160414"/>
    <w:rsid w:val="00164CCC"/>
    <w:rsid w:val="001673A1"/>
    <w:rsid w:val="001742A3"/>
    <w:rsid w:val="00175434"/>
    <w:rsid w:val="00175988"/>
    <w:rsid w:val="0018313D"/>
    <w:rsid w:val="00185E6E"/>
    <w:rsid w:val="00187C2D"/>
    <w:rsid w:val="0019036B"/>
    <w:rsid w:val="00192834"/>
    <w:rsid w:val="001932F2"/>
    <w:rsid w:val="001A24F8"/>
    <w:rsid w:val="001A4515"/>
    <w:rsid w:val="001B1EB1"/>
    <w:rsid w:val="001B664C"/>
    <w:rsid w:val="001B7DF5"/>
    <w:rsid w:val="001D0C5D"/>
    <w:rsid w:val="001D3FB1"/>
    <w:rsid w:val="001D569F"/>
    <w:rsid w:val="001D69C4"/>
    <w:rsid w:val="001E1C24"/>
    <w:rsid w:val="001E5CA2"/>
    <w:rsid w:val="001E7D6D"/>
    <w:rsid w:val="001F2699"/>
    <w:rsid w:val="001F37E4"/>
    <w:rsid w:val="001F7C64"/>
    <w:rsid w:val="00200604"/>
    <w:rsid w:val="00203576"/>
    <w:rsid w:val="0021496D"/>
    <w:rsid w:val="00216D07"/>
    <w:rsid w:val="00221761"/>
    <w:rsid w:val="0022476D"/>
    <w:rsid w:val="00224E15"/>
    <w:rsid w:val="00225BED"/>
    <w:rsid w:val="0023545D"/>
    <w:rsid w:val="00235728"/>
    <w:rsid w:val="00237F42"/>
    <w:rsid w:val="00245357"/>
    <w:rsid w:val="00255ACC"/>
    <w:rsid w:val="002638F6"/>
    <w:rsid w:val="00265F93"/>
    <w:rsid w:val="002734EE"/>
    <w:rsid w:val="00276343"/>
    <w:rsid w:val="002764A7"/>
    <w:rsid w:val="002774F9"/>
    <w:rsid w:val="00285BE7"/>
    <w:rsid w:val="002A2627"/>
    <w:rsid w:val="002A2790"/>
    <w:rsid w:val="002A39C1"/>
    <w:rsid w:val="002A6F72"/>
    <w:rsid w:val="002D1034"/>
    <w:rsid w:val="002E15CE"/>
    <w:rsid w:val="002F0BC4"/>
    <w:rsid w:val="00304F1A"/>
    <w:rsid w:val="00305AB7"/>
    <w:rsid w:val="003126C1"/>
    <w:rsid w:val="00322061"/>
    <w:rsid w:val="00325E28"/>
    <w:rsid w:val="00336208"/>
    <w:rsid w:val="0034052B"/>
    <w:rsid w:val="003428E6"/>
    <w:rsid w:val="003440F8"/>
    <w:rsid w:val="003521D1"/>
    <w:rsid w:val="00352D90"/>
    <w:rsid w:val="003557A6"/>
    <w:rsid w:val="003574AF"/>
    <w:rsid w:val="00357FEB"/>
    <w:rsid w:val="003645AF"/>
    <w:rsid w:val="00375106"/>
    <w:rsid w:val="00377492"/>
    <w:rsid w:val="00383ECE"/>
    <w:rsid w:val="0039048F"/>
    <w:rsid w:val="00390DC9"/>
    <w:rsid w:val="003951A2"/>
    <w:rsid w:val="00395C33"/>
    <w:rsid w:val="003B0E8F"/>
    <w:rsid w:val="003B33FB"/>
    <w:rsid w:val="003C7CCE"/>
    <w:rsid w:val="003D36CD"/>
    <w:rsid w:val="003D60AD"/>
    <w:rsid w:val="003D6A78"/>
    <w:rsid w:val="003E1991"/>
    <w:rsid w:val="003F2485"/>
    <w:rsid w:val="003F4CF0"/>
    <w:rsid w:val="003F6E75"/>
    <w:rsid w:val="004050D9"/>
    <w:rsid w:val="004050DD"/>
    <w:rsid w:val="004103DE"/>
    <w:rsid w:val="00410A30"/>
    <w:rsid w:val="00413C33"/>
    <w:rsid w:val="00416068"/>
    <w:rsid w:val="00422958"/>
    <w:rsid w:val="00423037"/>
    <w:rsid w:val="0043637B"/>
    <w:rsid w:val="004462F3"/>
    <w:rsid w:val="00446C9E"/>
    <w:rsid w:val="00453E62"/>
    <w:rsid w:val="00480656"/>
    <w:rsid w:val="0048274A"/>
    <w:rsid w:val="00482DA9"/>
    <w:rsid w:val="004911DF"/>
    <w:rsid w:val="00491BE4"/>
    <w:rsid w:val="004926E1"/>
    <w:rsid w:val="00493165"/>
    <w:rsid w:val="004940D0"/>
    <w:rsid w:val="00497801"/>
    <w:rsid w:val="004A0C9E"/>
    <w:rsid w:val="004A0FB6"/>
    <w:rsid w:val="004A39BE"/>
    <w:rsid w:val="004A5AAD"/>
    <w:rsid w:val="004B31C1"/>
    <w:rsid w:val="004B5F95"/>
    <w:rsid w:val="004D7530"/>
    <w:rsid w:val="004F1056"/>
    <w:rsid w:val="004F1FCE"/>
    <w:rsid w:val="004F606F"/>
    <w:rsid w:val="0050177D"/>
    <w:rsid w:val="005101F2"/>
    <w:rsid w:val="00512F3B"/>
    <w:rsid w:val="00516B84"/>
    <w:rsid w:val="005171B8"/>
    <w:rsid w:val="0052394A"/>
    <w:rsid w:val="00530875"/>
    <w:rsid w:val="00531078"/>
    <w:rsid w:val="00532895"/>
    <w:rsid w:val="005364E7"/>
    <w:rsid w:val="00547E65"/>
    <w:rsid w:val="00556DE3"/>
    <w:rsid w:val="00560322"/>
    <w:rsid w:val="00561B18"/>
    <w:rsid w:val="005632CB"/>
    <w:rsid w:val="00570469"/>
    <w:rsid w:val="00580BB2"/>
    <w:rsid w:val="00585573"/>
    <w:rsid w:val="00592F4B"/>
    <w:rsid w:val="005A3B78"/>
    <w:rsid w:val="005A7A26"/>
    <w:rsid w:val="005B3E49"/>
    <w:rsid w:val="005B4CD1"/>
    <w:rsid w:val="005C47C9"/>
    <w:rsid w:val="005D65B4"/>
    <w:rsid w:val="005E0C38"/>
    <w:rsid w:val="005E2BFA"/>
    <w:rsid w:val="005F0A73"/>
    <w:rsid w:val="005F1262"/>
    <w:rsid w:val="005F2C94"/>
    <w:rsid w:val="005F79CD"/>
    <w:rsid w:val="00602E22"/>
    <w:rsid w:val="006032DD"/>
    <w:rsid w:val="00604D95"/>
    <w:rsid w:val="0060652B"/>
    <w:rsid w:val="006124C9"/>
    <w:rsid w:val="00613FB5"/>
    <w:rsid w:val="00622096"/>
    <w:rsid w:val="00635AF9"/>
    <w:rsid w:val="006410D7"/>
    <w:rsid w:val="006417D4"/>
    <w:rsid w:val="00641C43"/>
    <w:rsid w:val="00645CEE"/>
    <w:rsid w:val="0064613B"/>
    <w:rsid w:val="006502EA"/>
    <w:rsid w:val="00652762"/>
    <w:rsid w:val="006540BA"/>
    <w:rsid w:val="00661786"/>
    <w:rsid w:val="00665D01"/>
    <w:rsid w:val="006714F9"/>
    <w:rsid w:val="00673CB9"/>
    <w:rsid w:val="0067522B"/>
    <w:rsid w:val="006813AA"/>
    <w:rsid w:val="00683D6A"/>
    <w:rsid w:val="00684EB5"/>
    <w:rsid w:val="006959F1"/>
    <w:rsid w:val="00696694"/>
    <w:rsid w:val="006A43C3"/>
    <w:rsid w:val="006A4A10"/>
    <w:rsid w:val="006A6269"/>
    <w:rsid w:val="006B3260"/>
    <w:rsid w:val="006B7E24"/>
    <w:rsid w:val="006C0ECC"/>
    <w:rsid w:val="006C1E2A"/>
    <w:rsid w:val="006E3CE7"/>
    <w:rsid w:val="006E4FEB"/>
    <w:rsid w:val="006E514C"/>
    <w:rsid w:val="00702307"/>
    <w:rsid w:val="0070436C"/>
    <w:rsid w:val="00704E13"/>
    <w:rsid w:val="00711877"/>
    <w:rsid w:val="007156AA"/>
    <w:rsid w:val="00722037"/>
    <w:rsid w:val="0072542B"/>
    <w:rsid w:val="00731AA0"/>
    <w:rsid w:val="007329C3"/>
    <w:rsid w:val="00745513"/>
    <w:rsid w:val="007473D2"/>
    <w:rsid w:val="00752950"/>
    <w:rsid w:val="007531DE"/>
    <w:rsid w:val="00756C71"/>
    <w:rsid w:val="00780AD6"/>
    <w:rsid w:val="00781C55"/>
    <w:rsid w:val="00785BC8"/>
    <w:rsid w:val="00791760"/>
    <w:rsid w:val="00792C11"/>
    <w:rsid w:val="007A29DF"/>
    <w:rsid w:val="007A2DB0"/>
    <w:rsid w:val="007A4F7A"/>
    <w:rsid w:val="007A7C1B"/>
    <w:rsid w:val="007C54FC"/>
    <w:rsid w:val="007C674B"/>
    <w:rsid w:val="007D26D8"/>
    <w:rsid w:val="007D4360"/>
    <w:rsid w:val="007D498B"/>
    <w:rsid w:val="007D4D66"/>
    <w:rsid w:val="007E1E45"/>
    <w:rsid w:val="007E3AA1"/>
    <w:rsid w:val="007E4F5D"/>
    <w:rsid w:val="007F642E"/>
    <w:rsid w:val="007F7AA0"/>
    <w:rsid w:val="008067EA"/>
    <w:rsid w:val="0081004F"/>
    <w:rsid w:val="0081527F"/>
    <w:rsid w:val="00821D63"/>
    <w:rsid w:val="008260B5"/>
    <w:rsid w:val="00826F07"/>
    <w:rsid w:val="008316D2"/>
    <w:rsid w:val="0083498B"/>
    <w:rsid w:val="00840F85"/>
    <w:rsid w:val="00852A03"/>
    <w:rsid w:val="00854F9B"/>
    <w:rsid w:val="00855931"/>
    <w:rsid w:val="00856089"/>
    <w:rsid w:val="008574F3"/>
    <w:rsid w:val="0086242B"/>
    <w:rsid w:val="0086366A"/>
    <w:rsid w:val="00865808"/>
    <w:rsid w:val="00885C78"/>
    <w:rsid w:val="00886CE9"/>
    <w:rsid w:val="00893188"/>
    <w:rsid w:val="00894495"/>
    <w:rsid w:val="00895796"/>
    <w:rsid w:val="008A535F"/>
    <w:rsid w:val="008A6A52"/>
    <w:rsid w:val="008B4F76"/>
    <w:rsid w:val="008B6164"/>
    <w:rsid w:val="008B76C3"/>
    <w:rsid w:val="008C0FFF"/>
    <w:rsid w:val="008C2805"/>
    <w:rsid w:val="008C4886"/>
    <w:rsid w:val="008D0A68"/>
    <w:rsid w:val="008D666A"/>
    <w:rsid w:val="008F3ACB"/>
    <w:rsid w:val="008F4EC3"/>
    <w:rsid w:val="008F72E0"/>
    <w:rsid w:val="008F789C"/>
    <w:rsid w:val="008F7F1B"/>
    <w:rsid w:val="009047C3"/>
    <w:rsid w:val="00904F47"/>
    <w:rsid w:val="00905082"/>
    <w:rsid w:val="009077A0"/>
    <w:rsid w:val="00912022"/>
    <w:rsid w:val="009262CF"/>
    <w:rsid w:val="0092674C"/>
    <w:rsid w:val="0093254D"/>
    <w:rsid w:val="0093293B"/>
    <w:rsid w:val="0093525F"/>
    <w:rsid w:val="0093668E"/>
    <w:rsid w:val="00936E03"/>
    <w:rsid w:val="00944A6F"/>
    <w:rsid w:val="00947DEE"/>
    <w:rsid w:val="00954137"/>
    <w:rsid w:val="0095655D"/>
    <w:rsid w:val="0095744E"/>
    <w:rsid w:val="009574BA"/>
    <w:rsid w:val="0095767B"/>
    <w:rsid w:val="00960CE6"/>
    <w:rsid w:val="00963513"/>
    <w:rsid w:val="0097303C"/>
    <w:rsid w:val="0098636D"/>
    <w:rsid w:val="00986853"/>
    <w:rsid w:val="00995001"/>
    <w:rsid w:val="00996B05"/>
    <w:rsid w:val="009A0EBA"/>
    <w:rsid w:val="009A2BD0"/>
    <w:rsid w:val="009A2F99"/>
    <w:rsid w:val="009A350A"/>
    <w:rsid w:val="009A44D0"/>
    <w:rsid w:val="009A6A55"/>
    <w:rsid w:val="009B13EB"/>
    <w:rsid w:val="009B273A"/>
    <w:rsid w:val="009C3B06"/>
    <w:rsid w:val="009C4533"/>
    <w:rsid w:val="009C5D4E"/>
    <w:rsid w:val="009E22D2"/>
    <w:rsid w:val="009E62BF"/>
    <w:rsid w:val="009F087B"/>
    <w:rsid w:val="009F0AC6"/>
    <w:rsid w:val="009F440A"/>
    <w:rsid w:val="009F60A3"/>
    <w:rsid w:val="00A01B77"/>
    <w:rsid w:val="00A1564D"/>
    <w:rsid w:val="00A2120A"/>
    <w:rsid w:val="00A21F89"/>
    <w:rsid w:val="00A2231F"/>
    <w:rsid w:val="00A25500"/>
    <w:rsid w:val="00A305C7"/>
    <w:rsid w:val="00A30731"/>
    <w:rsid w:val="00A33682"/>
    <w:rsid w:val="00A33FAB"/>
    <w:rsid w:val="00A550B5"/>
    <w:rsid w:val="00A56386"/>
    <w:rsid w:val="00A5649A"/>
    <w:rsid w:val="00A619F6"/>
    <w:rsid w:val="00A6364B"/>
    <w:rsid w:val="00A63830"/>
    <w:rsid w:val="00A67F5A"/>
    <w:rsid w:val="00A7135D"/>
    <w:rsid w:val="00A73179"/>
    <w:rsid w:val="00A739EE"/>
    <w:rsid w:val="00A80DB0"/>
    <w:rsid w:val="00A83247"/>
    <w:rsid w:val="00A858B3"/>
    <w:rsid w:val="00A96AAA"/>
    <w:rsid w:val="00AA033C"/>
    <w:rsid w:val="00AA29AC"/>
    <w:rsid w:val="00AA45B6"/>
    <w:rsid w:val="00AA5599"/>
    <w:rsid w:val="00AA57D5"/>
    <w:rsid w:val="00AA6506"/>
    <w:rsid w:val="00AA667B"/>
    <w:rsid w:val="00AA7E02"/>
    <w:rsid w:val="00AB33FA"/>
    <w:rsid w:val="00AB53F8"/>
    <w:rsid w:val="00AB5677"/>
    <w:rsid w:val="00AB6779"/>
    <w:rsid w:val="00AC6652"/>
    <w:rsid w:val="00AD2BE8"/>
    <w:rsid w:val="00AD4F3A"/>
    <w:rsid w:val="00AD6482"/>
    <w:rsid w:val="00AD6AC9"/>
    <w:rsid w:val="00AE1032"/>
    <w:rsid w:val="00AE6F2E"/>
    <w:rsid w:val="00B20421"/>
    <w:rsid w:val="00B221A1"/>
    <w:rsid w:val="00B253F9"/>
    <w:rsid w:val="00B3149E"/>
    <w:rsid w:val="00B34B2E"/>
    <w:rsid w:val="00B35F15"/>
    <w:rsid w:val="00B439C5"/>
    <w:rsid w:val="00B54E34"/>
    <w:rsid w:val="00B56589"/>
    <w:rsid w:val="00B61F64"/>
    <w:rsid w:val="00B7028D"/>
    <w:rsid w:val="00B8360B"/>
    <w:rsid w:val="00B83743"/>
    <w:rsid w:val="00B85ED0"/>
    <w:rsid w:val="00B87996"/>
    <w:rsid w:val="00B94F20"/>
    <w:rsid w:val="00BA1F54"/>
    <w:rsid w:val="00BA31D0"/>
    <w:rsid w:val="00BA7C52"/>
    <w:rsid w:val="00BB0796"/>
    <w:rsid w:val="00BB0A19"/>
    <w:rsid w:val="00BC6994"/>
    <w:rsid w:val="00BD235E"/>
    <w:rsid w:val="00BD6AF1"/>
    <w:rsid w:val="00BE4DF5"/>
    <w:rsid w:val="00BE5634"/>
    <w:rsid w:val="00BF25E3"/>
    <w:rsid w:val="00BF29E9"/>
    <w:rsid w:val="00BF32EC"/>
    <w:rsid w:val="00BF3C52"/>
    <w:rsid w:val="00C1235E"/>
    <w:rsid w:val="00C12EAB"/>
    <w:rsid w:val="00C236AF"/>
    <w:rsid w:val="00C238D9"/>
    <w:rsid w:val="00C2597C"/>
    <w:rsid w:val="00C31CB9"/>
    <w:rsid w:val="00C35802"/>
    <w:rsid w:val="00C3589B"/>
    <w:rsid w:val="00C40516"/>
    <w:rsid w:val="00C46A9A"/>
    <w:rsid w:val="00C51F08"/>
    <w:rsid w:val="00C5536B"/>
    <w:rsid w:val="00C55FA6"/>
    <w:rsid w:val="00C61372"/>
    <w:rsid w:val="00C71EF3"/>
    <w:rsid w:val="00C86D4E"/>
    <w:rsid w:val="00CA4F85"/>
    <w:rsid w:val="00CC01F4"/>
    <w:rsid w:val="00CC0C21"/>
    <w:rsid w:val="00CC0E20"/>
    <w:rsid w:val="00CC1300"/>
    <w:rsid w:val="00CC3D64"/>
    <w:rsid w:val="00CC53E9"/>
    <w:rsid w:val="00CC66F6"/>
    <w:rsid w:val="00CD331B"/>
    <w:rsid w:val="00CD5082"/>
    <w:rsid w:val="00CE5AB4"/>
    <w:rsid w:val="00CE7F7A"/>
    <w:rsid w:val="00CF300A"/>
    <w:rsid w:val="00D0714A"/>
    <w:rsid w:val="00D10FDE"/>
    <w:rsid w:val="00D11E90"/>
    <w:rsid w:val="00D15A91"/>
    <w:rsid w:val="00D20146"/>
    <w:rsid w:val="00D2051D"/>
    <w:rsid w:val="00D23A44"/>
    <w:rsid w:val="00D24B3F"/>
    <w:rsid w:val="00D30D70"/>
    <w:rsid w:val="00D30F1B"/>
    <w:rsid w:val="00D32F32"/>
    <w:rsid w:val="00D35412"/>
    <w:rsid w:val="00D61F70"/>
    <w:rsid w:val="00D6591F"/>
    <w:rsid w:val="00D71670"/>
    <w:rsid w:val="00D766A8"/>
    <w:rsid w:val="00D92F39"/>
    <w:rsid w:val="00DC7401"/>
    <w:rsid w:val="00DD49E1"/>
    <w:rsid w:val="00DE1348"/>
    <w:rsid w:val="00DE24CC"/>
    <w:rsid w:val="00DE33AB"/>
    <w:rsid w:val="00DE45C3"/>
    <w:rsid w:val="00DE4C1D"/>
    <w:rsid w:val="00DF37AD"/>
    <w:rsid w:val="00DF4C2F"/>
    <w:rsid w:val="00DF5D4D"/>
    <w:rsid w:val="00DF600A"/>
    <w:rsid w:val="00E0393E"/>
    <w:rsid w:val="00E1468D"/>
    <w:rsid w:val="00E178E8"/>
    <w:rsid w:val="00E21244"/>
    <w:rsid w:val="00E22A8A"/>
    <w:rsid w:val="00E369EB"/>
    <w:rsid w:val="00E4358A"/>
    <w:rsid w:val="00E462FC"/>
    <w:rsid w:val="00E464B4"/>
    <w:rsid w:val="00E468C9"/>
    <w:rsid w:val="00E55D5E"/>
    <w:rsid w:val="00E66F97"/>
    <w:rsid w:val="00E6700D"/>
    <w:rsid w:val="00E71EB5"/>
    <w:rsid w:val="00E74E94"/>
    <w:rsid w:val="00E800A7"/>
    <w:rsid w:val="00E8555B"/>
    <w:rsid w:val="00E87C8B"/>
    <w:rsid w:val="00E90AE7"/>
    <w:rsid w:val="00EA18F6"/>
    <w:rsid w:val="00EA313B"/>
    <w:rsid w:val="00EA3A03"/>
    <w:rsid w:val="00EA73B1"/>
    <w:rsid w:val="00EC7867"/>
    <w:rsid w:val="00ED68AB"/>
    <w:rsid w:val="00EE2C45"/>
    <w:rsid w:val="00EE51A8"/>
    <w:rsid w:val="00EF3BB9"/>
    <w:rsid w:val="00EF55BC"/>
    <w:rsid w:val="00F13AFF"/>
    <w:rsid w:val="00F234D5"/>
    <w:rsid w:val="00F34B66"/>
    <w:rsid w:val="00F37E23"/>
    <w:rsid w:val="00F42059"/>
    <w:rsid w:val="00F46D52"/>
    <w:rsid w:val="00F56213"/>
    <w:rsid w:val="00F62CB4"/>
    <w:rsid w:val="00F63094"/>
    <w:rsid w:val="00F679CC"/>
    <w:rsid w:val="00F702EA"/>
    <w:rsid w:val="00F71E22"/>
    <w:rsid w:val="00F7704F"/>
    <w:rsid w:val="00F9236D"/>
    <w:rsid w:val="00F92616"/>
    <w:rsid w:val="00F9338E"/>
    <w:rsid w:val="00F953BD"/>
    <w:rsid w:val="00F97437"/>
    <w:rsid w:val="00FA2015"/>
    <w:rsid w:val="00FA55A1"/>
    <w:rsid w:val="00FB1721"/>
    <w:rsid w:val="00FB1D41"/>
    <w:rsid w:val="00FB788B"/>
    <w:rsid w:val="00FC2508"/>
    <w:rsid w:val="00FC6089"/>
    <w:rsid w:val="00FD0F15"/>
    <w:rsid w:val="00FD492B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ECA40"/>
  <w15:docId w15:val="{CA78523A-F428-4599-9FA7-7F5890DF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D94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E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EA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12E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EAB"/>
    <w:rPr>
      <w:sz w:val="24"/>
    </w:rPr>
  </w:style>
  <w:style w:type="paragraph" w:styleId="ListParagraph">
    <w:name w:val="List Paragraph"/>
    <w:basedOn w:val="Normal"/>
    <w:uiPriority w:val="34"/>
    <w:qFormat/>
    <w:rsid w:val="00613FB5"/>
    <w:pPr>
      <w:ind w:left="720"/>
      <w:contextualSpacing/>
    </w:pPr>
    <w:rPr>
      <w:kern w:val="0"/>
    </w:rPr>
  </w:style>
  <w:style w:type="table" w:styleId="TableGrid">
    <w:name w:val="Table Grid"/>
    <w:basedOn w:val="TableNormal"/>
    <w:uiPriority w:val="39"/>
    <w:rsid w:val="00E4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0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428FC-0636-4298-B210-BD02D0CD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3440</Words>
  <Characters>19611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H</dc:creator>
  <cp:lastModifiedBy>Al TP4F</cp:lastModifiedBy>
  <cp:revision>4</cp:revision>
  <cp:lastPrinted>2014-11-24T22:33:00Z</cp:lastPrinted>
  <dcterms:created xsi:type="dcterms:W3CDTF">2015-12-12T23:21:00Z</dcterms:created>
  <dcterms:modified xsi:type="dcterms:W3CDTF">2015-12-14T15:50:00Z</dcterms:modified>
</cp:coreProperties>
</file>